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8C" w:rsidRPr="000E7A98" w:rsidRDefault="000E7A98" w:rsidP="002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392F" w:rsidRPr="000E7A98">
        <w:rPr>
          <w:rFonts w:ascii="Times New Roman" w:hAnsi="Times New Roman" w:cs="Times New Roman"/>
          <w:sz w:val="28"/>
          <w:szCs w:val="28"/>
        </w:rPr>
        <w:t>ОКНА ПОБЕДЫ</w:t>
      </w:r>
      <w:r w:rsidR="0025392F" w:rsidRPr="000E7A98">
        <w:rPr>
          <w:rFonts w:ascii="Times New Roman" w:hAnsi="Times New Roman" w:cs="Times New Roman"/>
          <w:sz w:val="28"/>
          <w:szCs w:val="28"/>
        </w:rPr>
        <w:br/>
        <w:t>Празднование 75-летия Победы в этом году совпало с введением режима самоизоляции – многие мероприятия были отменены или перенесены.</w:t>
      </w:r>
      <w:r w:rsidR="0025392F" w:rsidRPr="000E7A98">
        <w:rPr>
          <w:rFonts w:ascii="Times New Roman" w:hAnsi="Times New Roman" w:cs="Times New Roman"/>
          <w:sz w:val="28"/>
          <w:szCs w:val="28"/>
        </w:rPr>
        <w:br/>
        <w:t>С 1 мая стартовала городская акция “Окна Победы”. В знак благодарности ветеранам Великой Отечественной войны дети вместе с родителями украшают окна своих домов картинками связанными с Днём Победы.</w:t>
      </w:r>
      <w:r w:rsidR="0025392F" w:rsidRPr="000E7A98">
        <w:rPr>
          <w:rFonts w:ascii="Times New Roman" w:hAnsi="Times New Roman" w:cs="Times New Roman"/>
          <w:sz w:val="28"/>
          <w:szCs w:val="28"/>
        </w:rPr>
        <w:br/>
        <w:t xml:space="preserve">В акции, приняли участие наши </w:t>
      </w:r>
      <w:r>
        <w:rPr>
          <w:rFonts w:ascii="Times New Roman" w:hAnsi="Times New Roman" w:cs="Times New Roman"/>
          <w:sz w:val="28"/>
          <w:szCs w:val="28"/>
        </w:rPr>
        <w:t xml:space="preserve">работники колледжа вместе  со своими детьми </w:t>
      </w:r>
      <w:r w:rsidR="0025392F" w:rsidRPr="000E7A98">
        <w:rPr>
          <w:rFonts w:ascii="Times New Roman" w:hAnsi="Times New Roman" w:cs="Times New Roman"/>
          <w:sz w:val="28"/>
          <w:szCs w:val="28"/>
        </w:rPr>
        <w:t>украсили окна своих домов узнаваемыми фигурами, поздравительными надписями, вечным огнем, салютом и фотографиями.</w:t>
      </w:r>
      <w:r w:rsidR="0025392F" w:rsidRPr="000E7A98">
        <w:rPr>
          <w:rFonts w:ascii="Times New Roman" w:hAnsi="Times New Roman" w:cs="Times New Roman"/>
          <w:sz w:val="28"/>
          <w:szCs w:val="28"/>
        </w:rPr>
        <w:br/>
        <w:t>Тем самым мы смогли выразить, благодарность всем тем, кто подарил нам мирное небо.</w:t>
      </w:r>
      <w:r w:rsidR="0025392F" w:rsidRPr="000E7A98">
        <w:rPr>
          <w:rFonts w:ascii="Times New Roman" w:hAnsi="Times New Roman" w:cs="Times New Roman"/>
          <w:sz w:val="28"/>
          <w:szCs w:val="28"/>
        </w:rPr>
        <w:br/>
        <w:t>Мы искренне поздравляем наших Героев и говорим им: "Спасибо!".</w:t>
      </w:r>
      <w:r>
        <w:rPr>
          <w:rFonts w:ascii="Times New Roman" w:hAnsi="Times New Roman" w:cs="Times New Roman"/>
          <w:sz w:val="28"/>
          <w:szCs w:val="28"/>
        </w:rPr>
        <w:t xml:space="preserve"> Ссылка  видео </w:t>
      </w:r>
      <w:bookmarkStart w:id="0" w:name="_GoBack"/>
      <w:bookmarkEnd w:id="0"/>
    </w:p>
    <w:sectPr w:rsidR="00CE268C" w:rsidRPr="000E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DD"/>
    <w:rsid w:val="000E7A98"/>
    <w:rsid w:val="0025392F"/>
    <w:rsid w:val="00360EFC"/>
    <w:rsid w:val="009A63DD"/>
    <w:rsid w:val="00CE268C"/>
    <w:rsid w:val="00C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45CC"/>
  <w15:chartTrackingRefBased/>
  <w15:docId w15:val="{94641488-97CF-42E6-AE1A-C93C0B5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Александровна</dc:creator>
  <cp:keywords/>
  <dc:description/>
  <cp:lastModifiedBy>Сапронова Светлана Александровна</cp:lastModifiedBy>
  <cp:revision>5</cp:revision>
  <dcterms:created xsi:type="dcterms:W3CDTF">2020-05-26T03:18:00Z</dcterms:created>
  <dcterms:modified xsi:type="dcterms:W3CDTF">2020-05-26T05:00:00Z</dcterms:modified>
</cp:coreProperties>
</file>