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66" w:type="dxa"/>
        <w:tblLayout w:type="fixed"/>
        <w:tblLook w:val="04A0" w:firstRow="1" w:lastRow="0" w:firstColumn="1" w:lastColumn="0" w:noHBand="0" w:noVBand="1"/>
      </w:tblPr>
      <w:tblGrid>
        <w:gridCol w:w="1305"/>
        <w:gridCol w:w="8661"/>
      </w:tblGrid>
      <w:tr w:rsidR="00476BAE" w:rsidRPr="006A26B3" w:rsidTr="00476BAE">
        <w:trPr>
          <w:trHeight w:val="1356"/>
        </w:trPr>
        <w:tc>
          <w:tcPr>
            <w:tcW w:w="1305" w:type="dxa"/>
          </w:tcPr>
          <w:p w:rsidR="00476BAE" w:rsidRPr="006A26B3" w:rsidRDefault="00476BAE" w:rsidP="006C3390">
            <w:pPr>
              <w:spacing w:after="0" w:line="36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0"/>
                <w:lang w:eastAsia="ru-RU"/>
              </w:rPr>
              <w:drawing>
                <wp:anchor distT="0" distB="0" distL="114300" distR="114300" simplePos="0" relativeHeight="251659264" behindDoc="0" locked="0" layoutInCell="1" allowOverlap="1" wp14:anchorId="278B264C" wp14:editId="2048FC9D">
                  <wp:simplePos x="0" y="0"/>
                  <wp:positionH relativeFrom="column">
                    <wp:posOffset>-515620</wp:posOffset>
                  </wp:positionH>
                  <wp:positionV relativeFrom="paragraph">
                    <wp:posOffset>-382905</wp:posOffset>
                  </wp:positionV>
                  <wp:extent cx="795655" cy="808990"/>
                  <wp:effectExtent l="0" t="0" r="4445" b="0"/>
                  <wp:wrapSquare wrapText="bothSides"/>
                  <wp:docPr id="1" name="Рисунок 1" descr="логотип Б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БрП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5655" cy="808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661" w:type="dxa"/>
          </w:tcPr>
          <w:p w:rsidR="00476BAE" w:rsidRPr="006A26B3" w:rsidRDefault="00476BAE" w:rsidP="006C3390">
            <w:pPr>
              <w:spacing w:after="0" w:line="360" w:lineRule="auto"/>
              <w:jc w:val="center"/>
              <w:outlineLvl w:val="0"/>
              <w:rPr>
                <w:rFonts w:ascii="Times New Roman" w:eastAsia="Times New Roman" w:hAnsi="Times New Roman" w:cs="Times New Roman"/>
                <w:sz w:val="24"/>
                <w:szCs w:val="24"/>
                <w:lang w:eastAsia="ru-RU"/>
              </w:rPr>
            </w:pPr>
            <w:r w:rsidRPr="006A26B3">
              <w:rPr>
                <w:rFonts w:ascii="Times New Roman" w:eastAsia="Times New Roman" w:hAnsi="Times New Roman" w:cs="Times New Roman"/>
                <w:sz w:val="24"/>
                <w:szCs w:val="24"/>
                <w:lang w:eastAsia="ru-RU"/>
              </w:rPr>
              <w:t>Министерство образования Иркутской области</w:t>
            </w:r>
          </w:p>
          <w:p w:rsidR="00476BAE" w:rsidRPr="006A26B3" w:rsidRDefault="00476BAE" w:rsidP="006C3390">
            <w:pPr>
              <w:spacing w:after="0" w:line="360" w:lineRule="auto"/>
              <w:jc w:val="center"/>
              <w:outlineLvl w:val="0"/>
              <w:rPr>
                <w:rFonts w:ascii="Times New Roman" w:eastAsia="Times New Roman" w:hAnsi="Times New Roman" w:cs="Times New Roman"/>
                <w:sz w:val="24"/>
                <w:szCs w:val="24"/>
                <w:lang w:eastAsia="ru-RU"/>
              </w:rPr>
            </w:pPr>
            <w:r w:rsidRPr="006A26B3">
              <w:rPr>
                <w:rFonts w:ascii="Times New Roman" w:eastAsia="Times New Roman" w:hAnsi="Times New Roman" w:cs="Times New Roman"/>
                <w:sz w:val="24"/>
                <w:szCs w:val="24"/>
                <w:lang w:eastAsia="ru-RU"/>
              </w:rPr>
              <w:t xml:space="preserve">Государственное бюджетное профессиональное </w:t>
            </w:r>
          </w:p>
          <w:p w:rsidR="00476BAE" w:rsidRPr="006A26B3" w:rsidRDefault="00476BAE" w:rsidP="006C3390">
            <w:pPr>
              <w:spacing w:after="0" w:line="360" w:lineRule="auto"/>
              <w:jc w:val="center"/>
              <w:outlineLvl w:val="0"/>
              <w:rPr>
                <w:rFonts w:ascii="Times New Roman" w:eastAsia="Times New Roman" w:hAnsi="Times New Roman" w:cs="Times New Roman"/>
                <w:sz w:val="24"/>
                <w:szCs w:val="24"/>
                <w:lang w:eastAsia="ru-RU"/>
              </w:rPr>
            </w:pPr>
            <w:r w:rsidRPr="006A26B3">
              <w:rPr>
                <w:rFonts w:ascii="Times New Roman" w:eastAsia="Times New Roman" w:hAnsi="Times New Roman" w:cs="Times New Roman"/>
                <w:sz w:val="24"/>
                <w:szCs w:val="24"/>
                <w:lang w:eastAsia="ru-RU"/>
              </w:rPr>
              <w:t xml:space="preserve">образовательное учреждение Иркутской области </w:t>
            </w:r>
          </w:p>
          <w:p w:rsidR="001E06BD" w:rsidRDefault="00476BAE" w:rsidP="006C3390">
            <w:pPr>
              <w:spacing w:after="0" w:line="360" w:lineRule="auto"/>
              <w:jc w:val="center"/>
              <w:outlineLvl w:val="0"/>
              <w:rPr>
                <w:rFonts w:ascii="Times New Roman" w:eastAsia="Times New Roman" w:hAnsi="Times New Roman" w:cs="Times New Roman"/>
                <w:sz w:val="24"/>
                <w:szCs w:val="24"/>
                <w:lang w:eastAsia="ru-RU"/>
              </w:rPr>
            </w:pPr>
            <w:r w:rsidRPr="006A26B3">
              <w:rPr>
                <w:rFonts w:ascii="Times New Roman" w:eastAsia="Times New Roman" w:hAnsi="Times New Roman" w:cs="Times New Roman"/>
                <w:sz w:val="24"/>
                <w:szCs w:val="24"/>
                <w:lang w:eastAsia="ru-RU"/>
              </w:rPr>
              <w:t xml:space="preserve">«Братский политехнический колледж»  </w:t>
            </w:r>
          </w:p>
          <w:p w:rsidR="00476BAE" w:rsidRDefault="00476BAE" w:rsidP="006C3390">
            <w:pPr>
              <w:spacing w:after="0" w:line="360" w:lineRule="auto"/>
              <w:jc w:val="center"/>
              <w:outlineLvl w:val="0"/>
              <w:rPr>
                <w:rFonts w:ascii="Times New Roman" w:eastAsia="Times New Roman" w:hAnsi="Times New Roman" w:cs="Times New Roman"/>
                <w:sz w:val="24"/>
                <w:szCs w:val="24"/>
                <w:lang w:eastAsia="ru-RU"/>
              </w:rPr>
            </w:pPr>
            <w:r w:rsidRPr="006A26B3">
              <w:rPr>
                <w:rFonts w:ascii="Times New Roman" w:eastAsia="Times New Roman" w:hAnsi="Times New Roman" w:cs="Times New Roman"/>
                <w:sz w:val="24"/>
                <w:szCs w:val="24"/>
                <w:lang w:eastAsia="ru-RU"/>
              </w:rPr>
              <w:t>(ГБПОУ ИО «БрПК»)</w:t>
            </w:r>
          </w:p>
          <w:p w:rsidR="00476BAE" w:rsidRDefault="00476BAE" w:rsidP="006C3390">
            <w:pPr>
              <w:spacing w:after="0" w:line="360" w:lineRule="auto"/>
              <w:jc w:val="center"/>
              <w:outlineLvl w:val="0"/>
              <w:rPr>
                <w:rFonts w:ascii="Times New Roman" w:eastAsia="Times New Roman" w:hAnsi="Times New Roman" w:cs="Times New Roman"/>
                <w:sz w:val="24"/>
                <w:szCs w:val="24"/>
                <w:lang w:eastAsia="ru-RU"/>
              </w:rPr>
            </w:pPr>
          </w:p>
          <w:p w:rsidR="00476BAE" w:rsidRDefault="00476BAE" w:rsidP="006C3390">
            <w:pPr>
              <w:spacing w:after="0" w:line="360" w:lineRule="auto"/>
              <w:jc w:val="center"/>
              <w:outlineLvl w:val="0"/>
              <w:rPr>
                <w:rFonts w:ascii="Times New Roman" w:eastAsia="Times New Roman" w:hAnsi="Times New Roman" w:cs="Times New Roman"/>
                <w:sz w:val="24"/>
                <w:szCs w:val="24"/>
                <w:lang w:eastAsia="ru-RU"/>
              </w:rPr>
            </w:pPr>
          </w:p>
          <w:p w:rsidR="00476BAE" w:rsidRPr="006A26B3" w:rsidRDefault="00476BAE" w:rsidP="006C3390">
            <w:pPr>
              <w:spacing w:after="0" w:line="360" w:lineRule="auto"/>
              <w:jc w:val="center"/>
              <w:outlineLvl w:val="0"/>
              <w:rPr>
                <w:rFonts w:ascii="Times New Roman" w:eastAsia="Times New Roman" w:hAnsi="Times New Roman" w:cs="Times New Roman"/>
                <w:sz w:val="24"/>
                <w:szCs w:val="24"/>
                <w:lang w:eastAsia="ru-RU"/>
              </w:rPr>
            </w:pPr>
          </w:p>
          <w:tbl>
            <w:tblPr>
              <w:tblStyle w:val="a3"/>
              <w:tblW w:w="0" w:type="auto"/>
              <w:tblLayout w:type="fixed"/>
              <w:tblLook w:val="04A0" w:firstRow="1" w:lastRow="0" w:firstColumn="1" w:lastColumn="0" w:noHBand="0" w:noVBand="1"/>
            </w:tblPr>
            <w:tblGrid>
              <w:gridCol w:w="2810"/>
              <w:gridCol w:w="2810"/>
              <w:gridCol w:w="2810"/>
            </w:tblGrid>
            <w:tr w:rsidR="00A25B36" w:rsidRPr="00476BAE" w:rsidTr="00476BAE">
              <w:tc>
                <w:tcPr>
                  <w:tcW w:w="2810" w:type="dxa"/>
                  <w:tcBorders>
                    <w:top w:val="nil"/>
                    <w:left w:val="nil"/>
                    <w:bottom w:val="nil"/>
                    <w:right w:val="nil"/>
                  </w:tcBorders>
                </w:tcPr>
                <w:p w:rsidR="00A25B36" w:rsidRDefault="00A25B36" w:rsidP="007C3CC5">
                  <w:pPr>
                    <w:jc w:val="center"/>
                    <w:rPr>
                      <w:rFonts w:ascii="Times New Roman" w:hAnsi="Times New Roman" w:cs="Times New Roman"/>
                      <w:sz w:val="28"/>
                    </w:rPr>
                  </w:pPr>
                  <w:r w:rsidRPr="00836F28">
                    <w:rPr>
                      <w:rFonts w:ascii="Times New Roman" w:hAnsi="Times New Roman" w:cs="Times New Roman"/>
                      <w:sz w:val="28"/>
                    </w:rPr>
                    <w:t>Рассмотрено</w:t>
                  </w:r>
                </w:p>
                <w:p w:rsidR="00A25B36" w:rsidRPr="008D1324" w:rsidRDefault="00A25B36" w:rsidP="007C3CC5">
                  <w:pPr>
                    <w:jc w:val="center"/>
                    <w:rPr>
                      <w:rFonts w:ascii="Times New Roman" w:hAnsi="Times New Roman" w:cs="Times New Roman"/>
                      <w:sz w:val="24"/>
                    </w:rPr>
                  </w:pPr>
                  <w:r w:rsidRPr="008D1324">
                    <w:rPr>
                      <w:rFonts w:ascii="Times New Roman" w:hAnsi="Times New Roman" w:cs="Times New Roman"/>
                      <w:sz w:val="24"/>
                    </w:rPr>
                    <w:t xml:space="preserve">На заседании экзаменационной комиссии </w:t>
                  </w:r>
                </w:p>
                <w:p w:rsidR="00A25B36" w:rsidRPr="00836F28" w:rsidRDefault="00A25B36" w:rsidP="000540BC">
                  <w:pPr>
                    <w:jc w:val="center"/>
                    <w:rPr>
                      <w:rFonts w:ascii="Times New Roman" w:hAnsi="Times New Roman" w:cs="Times New Roman"/>
                      <w:sz w:val="28"/>
                    </w:rPr>
                  </w:pPr>
                  <w:r w:rsidRPr="008D1324">
                    <w:rPr>
                      <w:rFonts w:ascii="Times New Roman" w:hAnsi="Times New Roman" w:cs="Times New Roman"/>
                      <w:sz w:val="24"/>
                    </w:rPr>
                    <w:t>Протокол от 2</w:t>
                  </w:r>
                  <w:r w:rsidR="000540BC">
                    <w:rPr>
                      <w:rFonts w:ascii="Times New Roman" w:hAnsi="Times New Roman" w:cs="Times New Roman"/>
                      <w:sz w:val="24"/>
                    </w:rPr>
                    <w:t>8</w:t>
                  </w:r>
                  <w:r w:rsidRPr="008D1324">
                    <w:rPr>
                      <w:rFonts w:ascii="Times New Roman" w:hAnsi="Times New Roman" w:cs="Times New Roman"/>
                      <w:sz w:val="24"/>
                    </w:rPr>
                    <w:t>.1</w:t>
                  </w:r>
                  <w:r w:rsidR="000540BC">
                    <w:rPr>
                      <w:rFonts w:ascii="Times New Roman" w:hAnsi="Times New Roman" w:cs="Times New Roman"/>
                      <w:sz w:val="24"/>
                    </w:rPr>
                    <w:t>0</w:t>
                  </w:r>
                  <w:r w:rsidRPr="008D1324">
                    <w:rPr>
                      <w:rFonts w:ascii="Times New Roman" w:hAnsi="Times New Roman" w:cs="Times New Roman"/>
                      <w:sz w:val="24"/>
                    </w:rPr>
                    <w:t>.</w:t>
                  </w:r>
                  <w:r w:rsidR="000540BC">
                    <w:rPr>
                      <w:rFonts w:ascii="Times New Roman" w:hAnsi="Times New Roman" w:cs="Times New Roman"/>
                      <w:sz w:val="24"/>
                    </w:rPr>
                    <w:t>20</w:t>
                  </w:r>
                  <w:r w:rsidRPr="008D1324">
                    <w:rPr>
                      <w:rFonts w:ascii="Times New Roman" w:hAnsi="Times New Roman" w:cs="Times New Roman"/>
                      <w:sz w:val="24"/>
                    </w:rPr>
                    <w:t>г. № 1</w:t>
                  </w:r>
                </w:p>
              </w:tc>
              <w:tc>
                <w:tcPr>
                  <w:tcW w:w="2810" w:type="dxa"/>
                  <w:tcBorders>
                    <w:top w:val="nil"/>
                    <w:left w:val="nil"/>
                    <w:bottom w:val="nil"/>
                    <w:right w:val="nil"/>
                  </w:tcBorders>
                </w:tcPr>
                <w:p w:rsidR="00A25B36" w:rsidRPr="00836F28" w:rsidRDefault="00A25B36" w:rsidP="007C3CC5">
                  <w:pPr>
                    <w:jc w:val="center"/>
                    <w:rPr>
                      <w:rFonts w:ascii="Times New Roman" w:hAnsi="Times New Roman" w:cs="Times New Roman"/>
                      <w:sz w:val="28"/>
                    </w:rPr>
                  </w:pPr>
                  <w:r w:rsidRPr="00836F28">
                    <w:rPr>
                      <w:rFonts w:ascii="Times New Roman" w:hAnsi="Times New Roman" w:cs="Times New Roman"/>
                      <w:sz w:val="28"/>
                    </w:rPr>
                    <w:t>Согласовано</w:t>
                  </w:r>
                </w:p>
              </w:tc>
              <w:tc>
                <w:tcPr>
                  <w:tcW w:w="2810" w:type="dxa"/>
                  <w:tcBorders>
                    <w:top w:val="nil"/>
                    <w:left w:val="nil"/>
                    <w:bottom w:val="nil"/>
                    <w:right w:val="nil"/>
                  </w:tcBorders>
                </w:tcPr>
                <w:p w:rsidR="00A25B36" w:rsidRDefault="00A25B36" w:rsidP="007C3CC5">
                  <w:pPr>
                    <w:jc w:val="center"/>
                    <w:rPr>
                      <w:rFonts w:ascii="Times New Roman" w:hAnsi="Times New Roman" w:cs="Times New Roman"/>
                      <w:sz w:val="28"/>
                    </w:rPr>
                  </w:pPr>
                  <w:r w:rsidRPr="00836F28">
                    <w:rPr>
                      <w:rFonts w:ascii="Times New Roman" w:hAnsi="Times New Roman" w:cs="Times New Roman"/>
                      <w:sz w:val="28"/>
                    </w:rPr>
                    <w:t>Утверждено</w:t>
                  </w:r>
                </w:p>
                <w:p w:rsidR="00A25B36" w:rsidRPr="00836F28" w:rsidRDefault="00A25B36" w:rsidP="000540BC">
                  <w:pPr>
                    <w:jc w:val="center"/>
                    <w:rPr>
                      <w:rFonts w:ascii="Times New Roman" w:hAnsi="Times New Roman" w:cs="Times New Roman"/>
                      <w:sz w:val="28"/>
                    </w:rPr>
                  </w:pPr>
                  <w:r w:rsidRPr="00836F28">
                    <w:rPr>
                      <w:rFonts w:ascii="Times New Roman" w:hAnsi="Times New Roman" w:cs="Times New Roman"/>
                      <w:sz w:val="24"/>
                    </w:rPr>
                    <w:t>Решением педагогического совета от 0</w:t>
                  </w:r>
                  <w:r w:rsidR="000540BC">
                    <w:rPr>
                      <w:rFonts w:ascii="Times New Roman" w:hAnsi="Times New Roman" w:cs="Times New Roman"/>
                      <w:sz w:val="24"/>
                    </w:rPr>
                    <w:t>2</w:t>
                  </w:r>
                  <w:r w:rsidRPr="00836F28">
                    <w:rPr>
                      <w:rFonts w:ascii="Times New Roman" w:hAnsi="Times New Roman" w:cs="Times New Roman"/>
                      <w:sz w:val="24"/>
                    </w:rPr>
                    <w:t>.1</w:t>
                  </w:r>
                  <w:r w:rsidR="000540BC">
                    <w:rPr>
                      <w:rFonts w:ascii="Times New Roman" w:hAnsi="Times New Roman" w:cs="Times New Roman"/>
                      <w:sz w:val="24"/>
                    </w:rPr>
                    <w:t>1</w:t>
                  </w:r>
                  <w:r w:rsidRPr="00836F28">
                    <w:rPr>
                      <w:rFonts w:ascii="Times New Roman" w:hAnsi="Times New Roman" w:cs="Times New Roman"/>
                      <w:sz w:val="24"/>
                    </w:rPr>
                    <w:t>.20г. №</w:t>
                  </w:r>
                  <w:r w:rsidR="0061156E">
                    <w:rPr>
                      <w:rFonts w:ascii="Times New Roman" w:hAnsi="Times New Roman" w:cs="Times New Roman"/>
                      <w:sz w:val="24"/>
                    </w:rPr>
                    <w:t>91</w:t>
                  </w:r>
                  <w:r w:rsidR="000540BC">
                    <w:rPr>
                      <w:rFonts w:ascii="Times New Roman" w:hAnsi="Times New Roman" w:cs="Times New Roman"/>
                      <w:sz w:val="24"/>
                    </w:rPr>
                    <w:t xml:space="preserve"> </w:t>
                  </w:r>
                </w:p>
              </w:tc>
            </w:tr>
          </w:tbl>
          <w:p w:rsidR="00476BAE" w:rsidRPr="006A26B3" w:rsidRDefault="00476BAE" w:rsidP="006C3390">
            <w:pPr>
              <w:spacing w:after="0" w:line="360" w:lineRule="auto"/>
              <w:jc w:val="center"/>
              <w:outlineLvl w:val="0"/>
              <w:rPr>
                <w:rFonts w:ascii="Times New Roman" w:eastAsia="Times New Roman" w:hAnsi="Times New Roman" w:cs="Times New Roman"/>
                <w:sz w:val="24"/>
                <w:szCs w:val="24"/>
                <w:lang w:eastAsia="ru-RU"/>
              </w:rPr>
            </w:pPr>
            <w:r w:rsidRPr="006A26B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476BAE" w:rsidRPr="001E06BD" w:rsidRDefault="00476BAE" w:rsidP="006C3390">
            <w:pPr>
              <w:spacing w:after="0" w:line="360" w:lineRule="auto"/>
              <w:jc w:val="center"/>
              <w:rPr>
                <w:rFonts w:ascii="Times New Roman" w:eastAsia="Times New Roman" w:hAnsi="Times New Roman" w:cs="Times New Roman"/>
                <w:sz w:val="24"/>
                <w:szCs w:val="24"/>
                <w:lang w:eastAsia="ru-RU"/>
              </w:rPr>
            </w:pPr>
          </w:p>
        </w:tc>
      </w:tr>
    </w:tbl>
    <w:p w:rsidR="00B94709" w:rsidRDefault="00476BAE" w:rsidP="006C3390">
      <w:pPr>
        <w:spacing w:after="0" w:line="360" w:lineRule="auto"/>
      </w:pPr>
      <w:r>
        <w:t xml:space="preserve">                                           </w:t>
      </w:r>
    </w:p>
    <w:p w:rsidR="00476BAE" w:rsidRDefault="00476BAE" w:rsidP="006C3390">
      <w:pPr>
        <w:spacing w:after="0" w:line="360" w:lineRule="auto"/>
      </w:pPr>
    </w:p>
    <w:p w:rsidR="00B04941" w:rsidRDefault="00B04941" w:rsidP="006C3390">
      <w:pPr>
        <w:spacing w:after="0" w:line="360" w:lineRule="auto"/>
      </w:pPr>
    </w:p>
    <w:p w:rsidR="00B04941" w:rsidRDefault="00B04941" w:rsidP="006C3390">
      <w:pPr>
        <w:spacing w:after="0" w:line="360" w:lineRule="auto"/>
      </w:pPr>
    </w:p>
    <w:p w:rsidR="00476BAE" w:rsidRPr="00476BAE" w:rsidRDefault="00476BAE" w:rsidP="006C3390">
      <w:pPr>
        <w:spacing w:after="0" w:line="360" w:lineRule="auto"/>
        <w:jc w:val="center"/>
        <w:rPr>
          <w:rFonts w:ascii="Times New Roman" w:hAnsi="Times New Roman" w:cs="Times New Roman"/>
          <w:sz w:val="28"/>
          <w:szCs w:val="28"/>
        </w:rPr>
      </w:pPr>
      <w:r w:rsidRPr="00476BAE">
        <w:rPr>
          <w:rFonts w:ascii="Times New Roman" w:hAnsi="Times New Roman" w:cs="Times New Roman"/>
          <w:sz w:val="28"/>
          <w:szCs w:val="28"/>
        </w:rPr>
        <w:t>Программа Государственной итоговой аттестации</w:t>
      </w:r>
    </w:p>
    <w:p w:rsidR="009A1897" w:rsidRDefault="009A1897" w:rsidP="006C339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выпускников, обучающихся по программам </w:t>
      </w:r>
    </w:p>
    <w:p w:rsidR="00476BAE" w:rsidRPr="00E62CE0" w:rsidRDefault="009A1897" w:rsidP="006C339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подготовки </w:t>
      </w:r>
      <w:r w:rsidR="00E62CE0">
        <w:rPr>
          <w:rFonts w:ascii="Times New Roman" w:hAnsi="Times New Roman" w:cs="Times New Roman"/>
          <w:sz w:val="28"/>
          <w:szCs w:val="28"/>
        </w:rPr>
        <w:t>специалистов среднего звена</w:t>
      </w:r>
    </w:p>
    <w:p w:rsidR="00302FC9" w:rsidRPr="00186415" w:rsidRDefault="00E62CE0" w:rsidP="00302FC9">
      <w:pPr>
        <w:autoSpaceDE w:val="0"/>
        <w:autoSpaceDN w:val="0"/>
        <w:adjustRightInd w:val="0"/>
        <w:ind w:firstLine="500"/>
        <w:jc w:val="center"/>
        <w:rPr>
          <w:b/>
        </w:rPr>
      </w:pPr>
      <w:r>
        <w:rPr>
          <w:rFonts w:ascii="Times New Roman" w:hAnsi="Times New Roman" w:cs="Times New Roman"/>
          <w:sz w:val="28"/>
          <w:szCs w:val="28"/>
        </w:rPr>
        <w:t xml:space="preserve">по специальности </w:t>
      </w:r>
      <w:r w:rsidR="00302FC9" w:rsidRPr="00854001">
        <w:rPr>
          <w:rFonts w:ascii="Times New Roman" w:hAnsi="Times New Roman" w:cs="Times New Roman"/>
          <w:sz w:val="28"/>
          <w:szCs w:val="28"/>
        </w:rPr>
        <w:t>38.02.01 Экономика и бухгалтерский учет (по отраслям)</w:t>
      </w:r>
    </w:p>
    <w:p w:rsidR="00EC5393" w:rsidRPr="00EC5393" w:rsidRDefault="00EC5393" w:rsidP="00EC5393">
      <w:pPr>
        <w:autoSpaceDE w:val="0"/>
        <w:autoSpaceDN w:val="0"/>
        <w:adjustRightInd w:val="0"/>
        <w:ind w:firstLine="500"/>
        <w:jc w:val="center"/>
        <w:rPr>
          <w:rFonts w:ascii="Times New Roman" w:hAnsi="Times New Roman" w:cs="Times New Roman"/>
          <w:sz w:val="28"/>
          <w:szCs w:val="28"/>
        </w:rPr>
      </w:pPr>
    </w:p>
    <w:p w:rsidR="00251EFC" w:rsidRPr="00EC5393" w:rsidRDefault="00251EFC" w:rsidP="00EC5393">
      <w:pPr>
        <w:autoSpaceDE w:val="0"/>
        <w:autoSpaceDN w:val="0"/>
        <w:adjustRightInd w:val="0"/>
        <w:spacing w:after="0" w:line="360" w:lineRule="auto"/>
        <w:ind w:firstLine="499"/>
        <w:jc w:val="center"/>
        <w:rPr>
          <w:rFonts w:ascii="Times New Roman" w:hAnsi="Times New Roman" w:cs="Times New Roman"/>
          <w:sz w:val="24"/>
          <w:szCs w:val="24"/>
        </w:rPr>
      </w:pPr>
    </w:p>
    <w:p w:rsidR="00476BAE" w:rsidRDefault="00476BAE" w:rsidP="006C3390">
      <w:pPr>
        <w:spacing w:after="0" w:line="360" w:lineRule="auto"/>
        <w:jc w:val="center"/>
        <w:rPr>
          <w:rFonts w:ascii="Times New Roman" w:hAnsi="Times New Roman" w:cs="Times New Roman"/>
          <w:sz w:val="28"/>
          <w:szCs w:val="28"/>
        </w:rPr>
      </w:pPr>
    </w:p>
    <w:p w:rsidR="00B04941" w:rsidRDefault="00B04941" w:rsidP="006C3390">
      <w:pPr>
        <w:spacing w:after="0" w:line="360" w:lineRule="auto"/>
        <w:jc w:val="center"/>
        <w:rPr>
          <w:rFonts w:ascii="Times New Roman" w:hAnsi="Times New Roman" w:cs="Times New Roman"/>
          <w:sz w:val="28"/>
          <w:szCs w:val="28"/>
        </w:rPr>
      </w:pPr>
    </w:p>
    <w:p w:rsidR="00B04941" w:rsidRDefault="00B04941" w:rsidP="006C3390">
      <w:pPr>
        <w:spacing w:after="0" w:line="360" w:lineRule="auto"/>
        <w:jc w:val="center"/>
        <w:rPr>
          <w:rFonts w:ascii="Times New Roman" w:hAnsi="Times New Roman" w:cs="Times New Roman"/>
          <w:sz w:val="28"/>
          <w:szCs w:val="28"/>
        </w:rPr>
      </w:pPr>
    </w:p>
    <w:p w:rsidR="00B04941" w:rsidRDefault="00B04941" w:rsidP="006C3390">
      <w:pPr>
        <w:spacing w:after="0" w:line="360" w:lineRule="auto"/>
        <w:jc w:val="center"/>
        <w:rPr>
          <w:rFonts w:ascii="Times New Roman" w:hAnsi="Times New Roman" w:cs="Times New Roman"/>
          <w:sz w:val="28"/>
          <w:szCs w:val="28"/>
        </w:rPr>
      </w:pPr>
    </w:p>
    <w:p w:rsidR="00B04941" w:rsidRDefault="00B04941" w:rsidP="006C3390">
      <w:pPr>
        <w:spacing w:after="0" w:line="360" w:lineRule="auto"/>
        <w:jc w:val="center"/>
        <w:rPr>
          <w:rFonts w:ascii="Times New Roman" w:hAnsi="Times New Roman" w:cs="Times New Roman"/>
          <w:sz w:val="28"/>
          <w:szCs w:val="28"/>
        </w:rPr>
      </w:pPr>
    </w:p>
    <w:p w:rsidR="00B04941" w:rsidRDefault="00B04941" w:rsidP="006C3390">
      <w:pPr>
        <w:spacing w:after="0" w:line="360" w:lineRule="auto"/>
        <w:jc w:val="center"/>
        <w:rPr>
          <w:rFonts w:ascii="Times New Roman" w:hAnsi="Times New Roman" w:cs="Times New Roman"/>
          <w:sz w:val="28"/>
          <w:szCs w:val="28"/>
        </w:rPr>
      </w:pPr>
    </w:p>
    <w:p w:rsidR="00B04941" w:rsidRDefault="00B04941" w:rsidP="006C3390">
      <w:pPr>
        <w:spacing w:after="0" w:line="360" w:lineRule="auto"/>
        <w:jc w:val="center"/>
        <w:rPr>
          <w:rFonts w:ascii="Times New Roman" w:hAnsi="Times New Roman" w:cs="Times New Roman"/>
          <w:sz w:val="28"/>
          <w:szCs w:val="28"/>
        </w:rPr>
      </w:pPr>
    </w:p>
    <w:p w:rsidR="00D32864" w:rsidRPr="00751DD9" w:rsidRDefault="00D32864" w:rsidP="006C3390">
      <w:pPr>
        <w:spacing w:after="0" w:line="360" w:lineRule="auto"/>
        <w:jc w:val="center"/>
        <w:rPr>
          <w:rFonts w:ascii="Times New Roman" w:hAnsi="Times New Roman" w:cs="Times New Roman"/>
          <w:sz w:val="28"/>
          <w:szCs w:val="28"/>
        </w:rPr>
      </w:pPr>
    </w:p>
    <w:p w:rsidR="00D32864" w:rsidRPr="00751DD9" w:rsidRDefault="00D32864" w:rsidP="006C3390">
      <w:pPr>
        <w:spacing w:after="0" w:line="360" w:lineRule="auto"/>
        <w:jc w:val="center"/>
        <w:rPr>
          <w:rFonts w:ascii="Times New Roman" w:hAnsi="Times New Roman" w:cs="Times New Roman"/>
          <w:sz w:val="28"/>
          <w:szCs w:val="28"/>
        </w:rPr>
      </w:pPr>
    </w:p>
    <w:p w:rsidR="00B04941" w:rsidRPr="00D32864" w:rsidRDefault="00B04941" w:rsidP="006C339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 Братск 20</w:t>
      </w:r>
      <w:r w:rsidR="000540BC">
        <w:rPr>
          <w:rFonts w:ascii="Times New Roman" w:hAnsi="Times New Roman" w:cs="Times New Roman"/>
          <w:sz w:val="28"/>
          <w:szCs w:val="28"/>
        </w:rPr>
        <w:t>20</w:t>
      </w:r>
      <w:r>
        <w:rPr>
          <w:rFonts w:ascii="Times New Roman" w:hAnsi="Times New Roman" w:cs="Times New Roman"/>
          <w:sz w:val="28"/>
          <w:szCs w:val="28"/>
        </w:rPr>
        <w:t>г.</w:t>
      </w:r>
    </w:p>
    <w:p w:rsidR="00B04941" w:rsidRPr="00E62CE0" w:rsidRDefault="00B04941" w:rsidP="006C3390">
      <w:pPr>
        <w:spacing w:after="0" w:line="360" w:lineRule="auto"/>
        <w:ind w:firstLine="708"/>
        <w:jc w:val="both"/>
        <w:rPr>
          <w:rFonts w:ascii="Times New Roman" w:hAnsi="Times New Roman" w:cs="Times New Roman"/>
          <w:sz w:val="28"/>
          <w:szCs w:val="28"/>
        </w:rPr>
      </w:pPr>
      <w:r w:rsidRPr="00E62CE0">
        <w:rPr>
          <w:rFonts w:ascii="Times New Roman" w:hAnsi="Times New Roman" w:cs="Times New Roman"/>
          <w:sz w:val="28"/>
          <w:szCs w:val="28"/>
        </w:rPr>
        <w:lastRenderedPageBreak/>
        <w:t>Программа государственной итоговой аттестации (далее – ГИА) разработана на основе:</w:t>
      </w:r>
      <w:r w:rsidRPr="00E62CE0">
        <w:rPr>
          <w:rFonts w:ascii="Times New Roman" w:hAnsi="Times New Roman" w:cs="Times New Roman"/>
          <w:vanish/>
          <w:sz w:val="28"/>
          <w:szCs w:val="28"/>
        </w:rPr>
        <w:t xml:space="preserve"> Федерального государственного образовательного стандарта среднего профессионального образования по профессии «Слесарь по ремонту строительных машин (слесарь по ремонту автомобилей, электрогазосварщик)</w:t>
      </w:r>
    </w:p>
    <w:p w:rsidR="005C0B1A" w:rsidRPr="005C0B1A" w:rsidRDefault="00B04941" w:rsidP="005C0B1A">
      <w:pPr>
        <w:autoSpaceDE w:val="0"/>
        <w:autoSpaceDN w:val="0"/>
        <w:adjustRightInd w:val="0"/>
        <w:spacing w:after="0" w:line="360" w:lineRule="auto"/>
        <w:ind w:firstLine="499"/>
        <w:rPr>
          <w:rFonts w:ascii="Times New Roman" w:hAnsi="Times New Roman" w:cs="Times New Roman"/>
          <w:sz w:val="28"/>
          <w:szCs w:val="28"/>
        </w:rPr>
      </w:pPr>
      <w:r w:rsidRPr="005C0B1A">
        <w:rPr>
          <w:rFonts w:ascii="Times New Roman" w:hAnsi="Times New Roman" w:cs="Times New Roman"/>
          <w:sz w:val="28"/>
          <w:szCs w:val="28"/>
        </w:rPr>
        <w:t>1.</w:t>
      </w:r>
      <w:r w:rsidRPr="005C0B1A">
        <w:rPr>
          <w:rFonts w:ascii="Times New Roman" w:hAnsi="Times New Roman" w:cs="Times New Roman"/>
          <w:vanish/>
          <w:sz w:val="28"/>
          <w:szCs w:val="28"/>
        </w:rPr>
        <w:t>Федерального государственного образовательного стандарта среднего профессионального образования по профессии «Слесарь по ремонту строительных машин (слесарь по ремонту автомобилей, электрогазосварщик) Федерального государственного образовательного стандарта среднего профессионального образования по профессии «Слесарь по ремонту строительных машин (слесарь по ремонту автомобилей, электрогазосварщик)</w:t>
      </w:r>
      <w:r w:rsidRPr="005C0B1A">
        <w:rPr>
          <w:rFonts w:ascii="Times New Roman" w:hAnsi="Times New Roman" w:cs="Times New Roman"/>
          <w:sz w:val="28"/>
          <w:szCs w:val="28"/>
        </w:rPr>
        <w:t>Федерального государственного образовательного стандарта среднего профессионального образования по</w:t>
      </w:r>
      <w:r w:rsidR="005C0B1A" w:rsidRPr="005C0B1A">
        <w:rPr>
          <w:rFonts w:ascii="Times New Roman" w:hAnsi="Times New Roman" w:cs="Times New Roman"/>
          <w:sz w:val="28"/>
          <w:szCs w:val="28"/>
        </w:rPr>
        <w:t xml:space="preserve"> 38.02.01 Экономика и бухгалтерский учет (по отраслям)</w:t>
      </w:r>
      <w:r w:rsidRPr="005C0B1A">
        <w:rPr>
          <w:rFonts w:ascii="Times New Roman" w:hAnsi="Times New Roman" w:cs="Times New Roman"/>
          <w:sz w:val="28"/>
          <w:szCs w:val="28"/>
        </w:rPr>
        <w:t xml:space="preserve"> </w:t>
      </w:r>
      <w:r w:rsidR="00E62CE0" w:rsidRPr="005C0B1A">
        <w:rPr>
          <w:rFonts w:ascii="Times New Roman" w:hAnsi="Times New Roman" w:cs="Times New Roman"/>
          <w:sz w:val="28"/>
          <w:szCs w:val="28"/>
        </w:rPr>
        <w:t xml:space="preserve"> </w:t>
      </w:r>
      <w:r w:rsidR="005C0B1A" w:rsidRPr="005C0B1A">
        <w:rPr>
          <w:rFonts w:ascii="Times New Roman" w:hAnsi="Times New Roman" w:cs="Times New Roman"/>
          <w:sz w:val="28"/>
          <w:szCs w:val="28"/>
        </w:rPr>
        <w:t xml:space="preserve"> </w:t>
      </w:r>
      <w:r w:rsidR="00251EFC" w:rsidRPr="005C0B1A">
        <w:rPr>
          <w:rFonts w:ascii="Times New Roman" w:hAnsi="Times New Roman" w:cs="Times New Roman"/>
          <w:sz w:val="28"/>
          <w:szCs w:val="28"/>
        </w:rPr>
        <w:t>утвержденного приказом Мини</w:t>
      </w:r>
      <w:r w:rsidR="00CA09CE" w:rsidRPr="005C0B1A">
        <w:rPr>
          <w:rFonts w:ascii="Times New Roman" w:hAnsi="Times New Roman" w:cs="Times New Roman"/>
          <w:sz w:val="28"/>
          <w:szCs w:val="28"/>
        </w:rPr>
        <w:t xml:space="preserve">стерства образования и науки РФ от </w:t>
      </w:r>
      <w:r w:rsidR="00182DEC">
        <w:rPr>
          <w:rFonts w:ascii="Times New Roman" w:hAnsi="Times New Roman" w:cs="Times New Roman"/>
          <w:sz w:val="28"/>
          <w:szCs w:val="28"/>
        </w:rPr>
        <w:t>5 февраля</w:t>
      </w:r>
      <w:r w:rsidR="005C0B1A">
        <w:rPr>
          <w:rFonts w:ascii="Times New Roman" w:hAnsi="Times New Roman" w:cs="Times New Roman"/>
          <w:sz w:val="28"/>
          <w:szCs w:val="28"/>
        </w:rPr>
        <w:t xml:space="preserve"> 201</w:t>
      </w:r>
      <w:r w:rsidR="00182DEC">
        <w:rPr>
          <w:rFonts w:ascii="Times New Roman" w:hAnsi="Times New Roman" w:cs="Times New Roman"/>
          <w:sz w:val="28"/>
          <w:szCs w:val="28"/>
        </w:rPr>
        <w:t>8</w:t>
      </w:r>
      <w:r w:rsidR="005C0B1A">
        <w:rPr>
          <w:rFonts w:ascii="Times New Roman" w:hAnsi="Times New Roman" w:cs="Times New Roman"/>
          <w:sz w:val="28"/>
          <w:szCs w:val="28"/>
        </w:rPr>
        <w:t xml:space="preserve"> г.</w:t>
      </w:r>
      <w:r w:rsidR="005C0B1A" w:rsidRPr="005C0B1A">
        <w:rPr>
          <w:rFonts w:ascii="Times New Roman" w:hAnsi="Times New Roman" w:cs="Times New Roman"/>
          <w:sz w:val="28"/>
          <w:szCs w:val="28"/>
        </w:rPr>
        <w:t xml:space="preserve"> № </w:t>
      </w:r>
      <w:r w:rsidR="00182DEC">
        <w:rPr>
          <w:rFonts w:ascii="Times New Roman" w:hAnsi="Times New Roman" w:cs="Times New Roman"/>
          <w:sz w:val="28"/>
          <w:szCs w:val="28"/>
        </w:rPr>
        <w:t>69</w:t>
      </w:r>
      <w:r w:rsidR="005C0B1A" w:rsidRPr="005C0B1A">
        <w:rPr>
          <w:rFonts w:ascii="Times New Roman" w:hAnsi="Times New Roman" w:cs="Times New Roman"/>
          <w:sz w:val="28"/>
          <w:szCs w:val="28"/>
        </w:rPr>
        <w:t xml:space="preserve"> </w:t>
      </w:r>
    </w:p>
    <w:p w:rsidR="009A1897" w:rsidRPr="009A1897" w:rsidRDefault="009A1897" w:rsidP="005C0B1A">
      <w:pPr>
        <w:autoSpaceDE w:val="0"/>
        <w:autoSpaceDN w:val="0"/>
        <w:adjustRightInd w:val="0"/>
        <w:ind w:firstLine="500"/>
        <w:rPr>
          <w:rFonts w:ascii="Times New Roman" w:hAnsi="Times New Roman" w:cs="Times New Roman"/>
          <w:vanish/>
          <w:sz w:val="28"/>
          <w:szCs w:val="28"/>
        </w:rPr>
      </w:pPr>
      <w:r w:rsidRPr="009A1897">
        <w:rPr>
          <w:rFonts w:ascii="Times New Roman" w:hAnsi="Times New Roman" w:cs="Times New Roman"/>
          <w:sz w:val="28"/>
          <w:szCs w:val="28"/>
        </w:rPr>
        <w:t>2.</w:t>
      </w:r>
      <w:r w:rsidRPr="009A1897">
        <w:rPr>
          <w:rFonts w:ascii="Times New Roman" w:hAnsi="Times New Roman" w:cs="Times New Roman"/>
          <w:vanish/>
          <w:sz w:val="28"/>
          <w:szCs w:val="28"/>
        </w:rPr>
        <w:t xml:space="preserve"> «Порядка проведения государственной итоговой аттестации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16 августа 2013 г. N 968</w:t>
      </w:r>
    </w:p>
    <w:p w:rsidR="00B04941" w:rsidRDefault="009A1897" w:rsidP="006C3390">
      <w:pPr>
        <w:autoSpaceDE w:val="0"/>
        <w:autoSpaceDN w:val="0"/>
        <w:adjustRightInd w:val="0"/>
        <w:spacing w:after="0" w:line="360" w:lineRule="auto"/>
        <w:ind w:firstLine="709"/>
        <w:jc w:val="both"/>
        <w:rPr>
          <w:rFonts w:ascii="Times New Roman" w:hAnsi="Times New Roman" w:cs="Times New Roman"/>
          <w:sz w:val="28"/>
          <w:szCs w:val="28"/>
        </w:rPr>
      </w:pPr>
      <w:r w:rsidRPr="009A1897">
        <w:rPr>
          <w:rFonts w:ascii="Times New Roman" w:hAnsi="Times New Roman" w:cs="Times New Roman"/>
          <w:sz w:val="28"/>
          <w:szCs w:val="28"/>
        </w:rPr>
        <w:t>«Порядка проведения государственной итоговой аттестации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16 августа 2013 г. N 968</w:t>
      </w:r>
    </w:p>
    <w:p w:rsidR="00B46B83" w:rsidRPr="00B46B83" w:rsidRDefault="005C0B1A" w:rsidP="006C3390">
      <w:pPr>
        <w:pStyle w:val="50"/>
        <w:shd w:val="clear" w:color="auto" w:fill="auto"/>
        <w:spacing w:line="360" w:lineRule="auto"/>
        <w:ind w:left="142"/>
        <w:jc w:val="both"/>
        <w:rPr>
          <w:sz w:val="28"/>
          <w:szCs w:val="28"/>
        </w:rPr>
      </w:pPr>
      <w:r w:rsidRPr="006E692B">
        <w:rPr>
          <w:sz w:val="28"/>
          <w:szCs w:val="28"/>
        </w:rPr>
        <w:t xml:space="preserve">    </w:t>
      </w:r>
      <w:r>
        <w:rPr>
          <w:sz w:val="28"/>
          <w:szCs w:val="28"/>
        </w:rPr>
        <w:t>3.</w:t>
      </w:r>
      <w:r w:rsidR="00B46B83" w:rsidRPr="00B46B83">
        <w:rPr>
          <w:vanish/>
          <w:sz w:val="28"/>
          <w:szCs w:val="28"/>
        </w:rPr>
        <w:t>«Положения о государственной итоговой аттестации в ГБПОУ ИО « Братский политехнический колледж»</w:t>
      </w:r>
      <w:r w:rsidR="00B46B83" w:rsidRPr="00B46B83">
        <w:rPr>
          <w:sz w:val="28"/>
          <w:szCs w:val="28"/>
        </w:rPr>
        <w:t>«</w:t>
      </w:r>
      <w:r w:rsidR="00B46B83">
        <w:rPr>
          <w:sz w:val="28"/>
          <w:szCs w:val="28"/>
        </w:rPr>
        <w:t xml:space="preserve">Положение по организации выполнения и защиты выпускной квалификационной работы в </w:t>
      </w:r>
      <w:r w:rsidR="00B46B83" w:rsidRPr="00B46B83">
        <w:rPr>
          <w:sz w:val="28"/>
          <w:szCs w:val="28"/>
        </w:rPr>
        <w:t>ГБПОУ ИО «БрПК»</w:t>
      </w:r>
      <w:r w:rsidR="00B46B83">
        <w:rPr>
          <w:sz w:val="28"/>
          <w:szCs w:val="28"/>
        </w:rPr>
        <w:t>», приказ</w:t>
      </w:r>
      <w:r w:rsidR="00B46B83" w:rsidRPr="00B46B83">
        <w:rPr>
          <w:szCs w:val="20"/>
        </w:rPr>
        <w:t xml:space="preserve"> </w:t>
      </w:r>
      <w:r w:rsidR="00B46B83" w:rsidRPr="00B46B83">
        <w:rPr>
          <w:sz w:val="28"/>
          <w:szCs w:val="28"/>
        </w:rPr>
        <w:t>от 29.09.2015г. № 210</w:t>
      </w:r>
      <w:r w:rsidR="00B46B83">
        <w:rPr>
          <w:szCs w:val="20"/>
        </w:rPr>
        <w:t xml:space="preserve">  </w:t>
      </w:r>
      <w:r w:rsidR="00B46B83" w:rsidRPr="00B46B83">
        <w:rPr>
          <w:sz w:val="28"/>
          <w:szCs w:val="28"/>
        </w:rPr>
        <w:t xml:space="preserve"> </w:t>
      </w:r>
    </w:p>
    <w:p w:rsidR="00B04941" w:rsidRDefault="00B04941" w:rsidP="006C3390">
      <w:pPr>
        <w:spacing w:after="0" w:line="360" w:lineRule="auto"/>
        <w:jc w:val="center"/>
        <w:rPr>
          <w:rFonts w:ascii="Times New Roman" w:hAnsi="Times New Roman" w:cs="Times New Roman"/>
          <w:sz w:val="28"/>
          <w:szCs w:val="28"/>
        </w:rPr>
      </w:pPr>
    </w:p>
    <w:p w:rsidR="00B04941" w:rsidRDefault="00B04941"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Pr="002551C5" w:rsidRDefault="00E711FC" w:rsidP="002551C5">
      <w:pPr>
        <w:pStyle w:val="a4"/>
        <w:spacing w:after="0" w:line="360" w:lineRule="auto"/>
        <w:rPr>
          <w:rFonts w:ascii="Times New Roman" w:hAnsi="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CA09CE" w:rsidRDefault="00CA09CE"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b/>
          <w:sz w:val="28"/>
          <w:szCs w:val="28"/>
        </w:rPr>
      </w:pPr>
      <w:r w:rsidRPr="00D95EE7">
        <w:rPr>
          <w:rFonts w:ascii="Times New Roman" w:hAnsi="Times New Roman"/>
          <w:b/>
          <w:sz w:val="28"/>
          <w:szCs w:val="28"/>
        </w:rPr>
        <w:lastRenderedPageBreak/>
        <w:t>Содержание</w:t>
      </w:r>
    </w:p>
    <w:p w:rsidR="00E711FC" w:rsidRPr="00D95EE7" w:rsidRDefault="00E711FC" w:rsidP="006C3390">
      <w:pPr>
        <w:spacing w:after="0" w:line="360" w:lineRule="auto"/>
        <w:jc w:val="center"/>
        <w:rPr>
          <w:rFonts w:ascii="Times New Roman" w:hAnsi="Times New Roman"/>
          <w:b/>
          <w:sz w:val="28"/>
          <w:szCs w:val="28"/>
        </w:rPr>
      </w:pPr>
    </w:p>
    <w:tbl>
      <w:tblPr>
        <w:tblW w:w="10711" w:type="dxa"/>
        <w:tblLook w:val="04A0" w:firstRow="1" w:lastRow="0" w:firstColumn="1" w:lastColumn="0" w:noHBand="0" w:noVBand="1"/>
      </w:tblPr>
      <w:tblGrid>
        <w:gridCol w:w="10089"/>
        <w:gridCol w:w="622"/>
      </w:tblGrid>
      <w:tr w:rsidR="00E711FC" w:rsidRPr="00F364A6" w:rsidTr="00F40503">
        <w:trPr>
          <w:trHeight w:val="438"/>
        </w:trPr>
        <w:tc>
          <w:tcPr>
            <w:tcW w:w="10089" w:type="dxa"/>
            <w:shd w:val="clear" w:color="auto" w:fill="auto"/>
          </w:tcPr>
          <w:p w:rsidR="00E711FC" w:rsidRPr="00F364A6" w:rsidRDefault="00E711FC" w:rsidP="006C3390">
            <w:pPr>
              <w:spacing w:after="0" w:line="360" w:lineRule="auto"/>
              <w:rPr>
                <w:rFonts w:ascii="Times New Roman" w:hAnsi="Times New Roman"/>
                <w:sz w:val="28"/>
                <w:szCs w:val="28"/>
              </w:rPr>
            </w:pPr>
            <w:r w:rsidRPr="00F364A6">
              <w:rPr>
                <w:rFonts w:ascii="Times New Roman" w:hAnsi="Times New Roman"/>
                <w:sz w:val="28"/>
                <w:szCs w:val="28"/>
              </w:rPr>
              <w:t>1. Паспорт программы государственной итоговой аттестации…………</w:t>
            </w:r>
            <w:r w:rsidR="00F40503">
              <w:rPr>
                <w:rFonts w:ascii="Times New Roman" w:hAnsi="Times New Roman"/>
                <w:sz w:val="28"/>
                <w:szCs w:val="28"/>
              </w:rPr>
              <w:t>…………4</w:t>
            </w:r>
          </w:p>
        </w:tc>
        <w:tc>
          <w:tcPr>
            <w:tcW w:w="622" w:type="dxa"/>
            <w:shd w:val="clear" w:color="auto" w:fill="auto"/>
          </w:tcPr>
          <w:p w:rsidR="00E711FC" w:rsidRPr="00F364A6" w:rsidRDefault="00E711FC" w:rsidP="006C3390">
            <w:pPr>
              <w:spacing w:after="0" w:line="360" w:lineRule="auto"/>
              <w:rPr>
                <w:rFonts w:ascii="Times New Roman" w:hAnsi="Times New Roman"/>
                <w:sz w:val="28"/>
                <w:szCs w:val="28"/>
              </w:rPr>
            </w:pPr>
          </w:p>
        </w:tc>
      </w:tr>
      <w:tr w:rsidR="00E711FC" w:rsidRPr="00F364A6" w:rsidTr="00F40503">
        <w:trPr>
          <w:trHeight w:val="423"/>
        </w:trPr>
        <w:tc>
          <w:tcPr>
            <w:tcW w:w="10089" w:type="dxa"/>
            <w:shd w:val="clear" w:color="auto" w:fill="auto"/>
          </w:tcPr>
          <w:p w:rsidR="00E711FC" w:rsidRPr="00F364A6" w:rsidRDefault="00E711FC" w:rsidP="006C3390">
            <w:pPr>
              <w:spacing w:after="0" w:line="360" w:lineRule="auto"/>
              <w:rPr>
                <w:rFonts w:ascii="Times New Roman" w:hAnsi="Times New Roman"/>
                <w:sz w:val="28"/>
                <w:szCs w:val="28"/>
              </w:rPr>
            </w:pPr>
            <w:r w:rsidRPr="00F364A6">
              <w:rPr>
                <w:rFonts w:ascii="Times New Roman" w:hAnsi="Times New Roman"/>
                <w:sz w:val="28"/>
                <w:szCs w:val="28"/>
              </w:rPr>
              <w:t>2. Структура и содержание государственной итоговой аттестации……</w:t>
            </w:r>
            <w:r w:rsidR="00F40503">
              <w:rPr>
                <w:rFonts w:ascii="Times New Roman" w:hAnsi="Times New Roman"/>
                <w:sz w:val="28"/>
                <w:szCs w:val="28"/>
              </w:rPr>
              <w:t>…………</w:t>
            </w:r>
            <w:r w:rsidR="00391A67">
              <w:rPr>
                <w:rFonts w:ascii="Times New Roman" w:hAnsi="Times New Roman"/>
                <w:sz w:val="28"/>
                <w:szCs w:val="28"/>
              </w:rPr>
              <w:t>.</w:t>
            </w:r>
            <w:r w:rsidR="00F40503">
              <w:rPr>
                <w:rFonts w:ascii="Times New Roman" w:hAnsi="Times New Roman"/>
                <w:sz w:val="28"/>
                <w:szCs w:val="28"/>
              </w:rPr>
              <w:t>5</w:t>
            </w:r>
          </w:p>
        </w:tc>
        <w:tc>
          <w:tcPr>
            <w:tcW w:w="622" w:type="dxa"/>
            <w:shd w:val="clear" w:color="auto" w:fill="auto"/>
          </w:tcPr>
          <w:p w:rsidR="00E711FC" w:rsidRPr="00F364A6" w:rsidRDefault="00E711FC" w:rsidP="006C3390">
            <w:pPr>
              <w:spacing w:after="0" w:line="360" w:lineRule="auto"/>
              <w:rPr>
                <w:rFonts w:ascii="Times New Roman" w:hAnsi="Times New Roman"/>
                <w:sz w:val="28"/>
                <w:szCs w:val="28"/>
              </w:rPr>
            </w:pPr>
          </w:p>
        </w:tc>
      </w:tr>
      <w:tr w:rsidR="00E711FC" w:rsidRPr="00F364A6" w:rsidTr="00F40503">
        <w:trPr>
          <w:trHeight w:val="438"/>
        </w:trPr>
        <w:tc>
          <w:tcPr>
            <w:tcW w:w="10089" w:type="dxa"/>
            <w:shd w:val="clear" w:color="auto" w:fill="auto"/>
          </w:tcPr>
          <w:p w:rsidR="00E711FC" w:rsidRPr="00F364A6" w:rsidRDefault="00E711FC" w:rsidP="006C3390">
            <w:pPr>
              <w:spacing w:after="0" w:line="360" w:lineRule="auto"/>
              <w:rPr>
                <w:rFonts w:ascii="Times New Roman" w:hAnsi="Times New Roman"/>
                <w:sz w:val="28"/>
                <w:szCs w:val="28"/>
              </w:rPr>
            </w:pPr>
            <w:r w:rsidRPr="00F364A6">
              <w:rPr>
                <w:rFonts w:ascii="Times New Roman" w:hAnsi="Times New Roman"/>
                <w:sz w:val="28"/>
                <w:szCs w:val="28"/>
              </w:rPr>
              <w:t>3. Условия реализации государственной итоговой аттестации…………</w:t>
            </w:r>
            <w:r w:rsidR="003D5FD3">
              <w:rPr>
                <w:rFonts w:ascii="Times New Roman" w:hAnsi="Times New Roman"/>
                <w:sz w:val="28"/>
                <w:szCs w:val="28"/>
              </w:rPr>
              <w:t>………...11</w:t>
            </w:r>
          </w:p>
        </w:tc>
        <w:tc>
          <w:tcPr>
            <w:tcW w:w="622" w:type="dxa"/>
            <w:shd w:val="clear" w:color="auto" w:fill="auto"/>
          </w:tcPr>
          <w:p w:rsidR="00E711FC" w:rsidRPr="00F364A6" w:rsidRDefault="00E711FC" w:rsidP="006C3390">
            <w:pPr>
              <w:spacing w:after="0" w:line="360" w:lineRule="auto"/>
              <w:rPr>
                <w:rFonts w:ascii="Times New Roman" w:hAnsi="Times New Roman"/>
                <w:sz w:val="28"/>
                <w:szCs w:val="28"/>
              </w:rPr>
            </w:pPr>
          </w:p>
        </w:tc>
      </w:tr>
      <w:tr w:rsidR="00E711FC" w:rsidRPr="00F364A6" w:rsidTr="00F40503">
        <w:trPr>
          <w:trHeight w:val="876"/>
        </w:trPr>
        <w:tc>
          <w:tcPr>
            <w:tcW w:w="10089" w:type="dxa"/>
            <w:shd w:val="clear" w:color="auto" w:fill="auto"/>
          </w:tcPr>
          <w:p w:rsidR="00E711FC" w:rsidRPr="00F364A6" w:rsidRDefault="004F54BF" w:rsidP="003D5FD3">
            <w:pPr>
              <w:tabs>
                <w:tab w:val="left" w:pos="284"/>
              </w:tabs>
              <w:spacing w:after="0" w:line="360" w:lineRule="auto"/>
              <w:rPr>
                <w:rFonts w:ascii="Times New Roman" w:hAnsi="Times New Roman"/>
                <w:sz w:val="28"/>
                <w:szCs w:val="28"/>
              </w:rPr>
            </w:pPr>
            <w:r>
              <w:rPr>
                <w:rFonts w:ascii="Times New Roman" w:hAnsi="Times New Roman"/>
                <w:sz w:val="28"/>
                <w:szCs w:val="28"/>
              </w:rPr>
              <w:t xml:space="preserve">4. </w:t>
            </w:r>
            <w:r w:rsidR="00E711FC" w:rsidRPr="00F364A6">
              <w:rPr>
                <w:rFonts w:ascii="Times New Roman" w:hAnsi="Times New Roman"/>
                <w:sz w:val="28"/>
                <w:szCs w:val="28"/>
              </w:rPr>
              <w:t>Контроль и оценка результатов государственной итоговой атт</w:t>
            </w:r>
            <w:r w:rsidR="003D5FD3">
              <w:rPr>
                <w:rFonts w:ascii="Times New Roman" w:hAnsi="Times New Roman"/>
                <w:sz w:val="28"/>
                <w:szCs w:val="28"/>
              </w:rPr>
              <w:t>естации……….</w:t>
            </w:r>
            <w:r w:rsidR="00F40503">
              <w:rPr>
                <w:rFonts w:ascii="Times New Roman" w:hAnsi="Times New Roman"/>
                <w:sz w:val="28"/>
                <w:szCs w:val="28"/>
              </w:rPr>
              <w:t>1</w:t>
            </w:r>
            <w:r w:rsidR="003D5FD3">
              <w:rPr>
                <w:rFonts w:ascii="Times New Roman" w:hAnsi="Times New Roman"/>
                <w:sz w:val="28"/>
                <w:szCs w:val="28"/>
              </w:rPr>
              <w:t>4</w:t>
            </w:r>
          </w:p>
        </w:tc>
        <w:tc>
          <w:tcPr>
            <w:tcW w:w="622" w:type="dxa"/>
            <w:shd w:val="clear" w:color="auto" w:fill="auto"/>
          </w:tcPr>
          <w:p w:rsidR="00E711FC" w:rsidRPr="00F364A6" w:rsidRDefault="00E711FC" w:rsidP="006C3390">
            <w:pPr>
              <w:spacing w:after="0" w:line="360" w:lineRule="auto"/>
              <w:rPr>
                <w:rFonts w:ascii="Times New Roman" w:hAnsi="Times New Roman"/>
                <w:sz w:val="28"/>
                <w:szCs w:val="28"/>
              </w:rPr>
            </w:pPr>
          </w:p>
          <w:p w:rsidR="00E711FC" w:rsidRPr="00F364A6" w:rsidRDefault="00E711FC" w:rsidP="006C3390">
            <w:pPr>
              <w:spacing w:after="0" w:line="360" w:lineRule="auto"/>
              <w:rPr>
                <w:rFonts w:ascii="Times New Roman" w:hAnsi="Times New Roman"/>
                <w:sz w:val="28"/>
                <w:szCs w:val="28"/>
              </w:rPr>
            </w:pPr>
          </w:p>
        </w:tc>
      </w:tr>
    </w:tbl>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CA09CE" w:rsidRDefault="00CA09CE" w:rsidP="006C3390">
      <w:pPr>
        <w:spacing w:after="0" w:line="360" w:lineRule="auto"/>
        <w:jc w:val="center"/>
        <w:rPr>
          <w:rFonts w:ascii="Times New Roman" w:hAnsi="Times New Roman" w:cs="Times New Roman"/>
          <w:sz w:val="28"/>
          <w:szCs w:val="28"/>
        </w:rPr>
      </w:pPr>
    </w:p>
    <w:p w:rsidR="006C3390" w:rsidRDefault="006C3390"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b/>
          <w:sz w:val="28"/>
        </w:rPr>
      </w:pPr>
      <w:r w:rsidRPr="003719FC">
        <w:rPr>
          <w:rFonts w:ascii="Times New Roman" w:hAnsi="Times New Roman"/>
          <w:b/>
          <w:sz w:val="28"/>
        </w:rPr>
        <w:lastRenderedPageBreak/>
        <w:t xml:space="preserve">1. </w:t>
      </w:r>
      <w:r>
        <w:rPr>
          <w:rFonts w:ascii="Times New Roman" w:hAnsi="Times New Roman"/>
          <w:b/>
          <w:sz w:val="28"/>
        </w:rPr>
        <w:t>ПАСПОРТ ПРОГРАММЫ ГОСУДАРСТВЕННОЙ ИТОГОВОЙ АТТЕСТАЦИИ</w:t>
      </w:r>
    </w:p>
    <w:p w:rsidR="00E711FC" w:rsidRDefault="00E711FC" w:rsidP="006C3390">
      <w:pPr>
        <w:spacing w:after="0" w:line="360" w:lineRule="auto"/>
        <w:jc w:val="center"/>
        <w:rPr>
          <w:rFonts w:ascii="Times New Roman" w:hAnsi="Times New Roman"/>
          <w:b/>
          <w:sz w:val="28"/>
        </w:rPr>
      </w:pPr>
      <w:r w:rsidRPr="002332B8">
        <w:rPr>
          <w:rFonts w:ascii="Times New Roman" w:hAnsi="Times New Roman"/>
          <w:b/>
          <w:sz w:val="28"/>
        </w:rPr>
        <w:t>1.1</w:t>
      </w:r>
      <w:r>
        <w:rPr>
          <w:rFonts w:ascii="Times New Roman" w:hAnsi="Times New Roman"/>
          <w:b/>
          <w:sz w:val="28"/>
        </w:rPr>
        <w:t>.</w:t>
      </w:r>
      <w:r w:rsidRPr="002332B8">
        <w:rPr>
          <w:rFonts w:ascii="Times New Roman" w:hAnsi="Times New Roman"/>
          <w:b/>
          <w:sz w:val="28"/>
        </w:rPr>
        <w:t xml:space="preserve"> Область применения программы ГИА</w:t>
      </w:r>
    </w:p>
    <w:p w:rsidR="00E711FC" w:rsidRPr="00251EFC" w:rsidRDefault="00E711FC" w:rsidP="00B87297">
      <w:pPr>
        <w:autoSpaceDE w:val="0"/>
        <w:autoSpaceDN w:val="0"/>
        <w:adjustRightInd w:val="0"/>
        <w:spacing w:after="0" w:line="360" w:lineRule="auto"/>
        <w:ind w:firstLine="499"/>
        <w:rPr>
          <w:rFonts w:ascii="Times New Roman" w:hAnsi="Times New Roman" w:cs="Times New Roman"/>
          <w:i/>
          <w:sz w:val="28"/>
          <w:szCs w:val="28"/>
        </w:rPr>
      </w:pPr>
      <w:r w:rsidRPr="00B972B1">
        <w:rPr>
          <w:rFonts w:ascii="Times New Roman" w:hAnsi="Times New Roman"/>
          <w:sz w:val="28"/>
        </w:rPr>
        <w:t xml:space="preserve">Программа государственной итоговой </w:t>
      </w:r>
      <w:r>
        <w:rPr>
          <w:rFonts w:ascii="Times New Roman" w:hAnsi="Times New Roman"/>
          <w:sz w:val="28"/>
        </w:rPr>
        <w:t xml:space="preserve">аттестации (далее – </w:t>
      </w:r>
      <w:r w:rsidRPr="00B972B1">
        <w:rPr>
          <w:rFonts w:ascii="Times New Roman" w:hAnsi="Times New Roman"/>
          <w:sz w:val="28"/>
        </w:rPr>
        <w:t>ГИА)</w:t>
      </w:r>
      <w:r>
        <w:rPr>
          <w:rFonts w:ascii="Times New Roman" w:hAnsi="Times New Roman"/>
          <w:sz w:val="28"/>
        </w:rPr>
        <w:t xml:space="preserve"> </w:t>
      </w:r>
      <w:r w:rsidRPr="00B972B1">
        <w:rPr>
          <w:rFonts w:ascii="Times New Roman" w:hAnsi="Times New Roman"/>
          <w:sz w:val="28"/>
        </w:rPr>
        <w:t xml:space="preserve">является частью </w:t>
      </w:r>
      <w:r>
        <w:rPr>
          <w:rFonts w:ascii="Times New Roman" w:hAnsi="Times New Roman"/>
          <w:sz w:val="28"/>
        </w:rPr>
        <w:t xml:space="preserve">программы подготовки </w:t>
      </w:r>
      <w:r w:rsidR="00E62CE0">
        <w:rPr>
          <w:rFonts w:ascii="Times New Roman" w:hAnsi="Times New Roman"/>
          <w:sz w:val="28"/>
        </w:rPr>
        <w:t>специалистов среднего звена</w:t>
      </w:r>
      <w:r>
        <w:rPr>
          <w:rFonts w:ascii="Times New Roman" w:hAnsi="Times New Roman"/>
          <w:sz w:val="28"/>
        </w:rPr>
        <w:t xml:space="preserve"> </w:t>
      </w:r>
      <w:r w:rsidRPr="00B972B1">
        <w:rPr>
          <w:rFonts w:ascii="Times New Roman" w:hAnsi="Times New Roman"/>
          <w:sz w:val="28"/>
        </w:rPr>
        <w:t xml:space="preserve">в соответствии с </w:t>
      </w:r>
      <w:r w:rsidRPr="00B04941">
        <w:rPr>
          <w:rFonts w:ascii="Times New Roman" w:hAnsi="Times New Roman" w:cs="Times New Roman"/>
          <w:sz w:val="28"/>
        </w:rPr>
        <w:t>Ф</w:t>
      </w:r>
      <w:r>
        <w:rPr>
          <w:rFonts w:ascii="Times New Roman" w:hAnsi="Times New Roman" w:cs="Times New Roman"/>
          <w:sz w:val="28"/>
        </w:rPr>
        <w:t xml:space="preserve">ГОС СПО </w:t>
      </w:r>
      <w:r w:rsidR="00E62CE0" w:rsidRPr="00E62CE0">
        <w:rPr>
          <w:rFonts w:ascii="Times New Roman" w:hAnsi="Times New Roman" w:cs="Times New Roman"/>
          <w:sz w:val="28"/>
          <w:szCs w:val="28"/>
        </w:rPr>
        <w:t xml:space="preserve">по  </w:t>
      </w:r>
      <w:r w:rsidR="00697CC3">
        <w:rPr>
          <w:rFonts w:ascii="Times New Roman" w:hAnsi="Times New Roman" w:cs="Times New Roman"/>
          <w:sz w:val="28"/>
          <w:szCs w:val="28"/>
        </w:rPr>
        <w:t xml:space="preserve">специальности </w:t>
      </w:r>
      <w:r w:rsidR="006E692B" w:rsidRPr="005C0B1A">
        <w:rPr>
          <w:rFonts w:ascii="Times New Roman" w:hAnsi="Times New Roman" w:cs="Times New Roman"/>
          <w:sz w:val="28"/>
          <w:szCs w:val="28"/>
        </w:rPr>
        <w:t xml:space="preserve">38.02.01 Экономика и бухгалтерский учет (по отраслям)   </w:t>
      </w:r>
      <w:r w:rsidRPr="00251EFC">
        <w:rPr>
          <w:rFonts w:ascii="Times New Roman" w:hAnsi="Times New Roman" w:cs="Times New Roman"/>
          <w:sz w:val="28"/>
          <w:szCs w:val="28"/>
        </w:rPr>
        <w:t xml:space="preserve">в части </w:t>
      </w:r>
      <w:r w:rsidR="00697CC3">
        <w:rPr>
          <w:rFonts w:ascii="Times New Roman" w:hAnsi="Times New Roman" w:cs="Times New Roman"/>
          <w:sz w:val="28"/>
          <w:szCs w:val="28"/>
        </w:rPr>
        <w:t xml:space="preserve"> </w:t>
      </w:r>
      <w:r w:rsidRPr="00251EFC">
        <w:rPr>
          <w:rFonts w:ascii="Times New Roman" w:hAnsi="Times New Roman" w:cs="Times New Roman"/>
          <w:sz w:val="28"/>
          <w:szCs w:val="28"/>
        </w:rPr>
        <w:t xml:space="preserve">освоения </w:t>
      </w:r>
      <w:r w:rsidR="00217C31" w:rsidRPr="00251EFC">
        <w:rPr>
          <w:rFonts w:ascii="Times New Roman" w:hAnsi="Times New Roman" w:cs="Times New Roman"/>
          <w:sz w:val="28"/>
          <w:szCs w:val="28"/>
        </w:rPr>
        <w:t>видов профессиональной деятельности:</w:t>
      </w:r>
      <w:r w:rsidRPr="00251EFC">
        <w:rPr>
          <w:rFonts w:ascii="Times New Roman" w:hAnsi="Times New Roman" w:cs="Times New Roman"/>
          <w:vanish/>
          <w:sz w:val="28"/>
          <w:szCs w:val="28"/>
        </w:rPr>
        <w:t xml:space="preserve">Федерального государственного образовательного стандарта среднего профессионального образования по профессии «Слесарь по ремонту строительных машин (слесарь по ремонту автомобилей, электрогазосварщик) Федерального государственного образовательного стандарта среднего профессионального образования по профессии «Слесарь по ремонту строительных машин (слесарь по ремонту автомобилей, электрогазосварщик) Федерального государственного образовательного стандарта среднего профессионального образования по профессии «Слесарь по ремонту строительных машин (слесарь по ремонту автомобилей, электрогазосварщик) Федерального государственного образовательного стандарта среднего профессионального образования по профессии «Слесарь по ремонту строительных машин (слесарь по ремонту автомобилей, электрогазосварщик)  </w:t>
      </w:r>
    </w:p>
    <w:p w:rsidR="006E692B" w:rsidRPr="00FA03FC" w:rsidRDefault="004F54BF" w:rsidP="00FA03FC">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E692B" w:rsidRPr="00FA03FC">
        <w:rPr>
          <w:rFonts w:ascii="Times New Roman" w:hAnsi="Times New Roman" w:cs="Times New Roman"/>
          <w:sz w:val="28"/>
          <w:szCs w:val="28"/>
        </w:rPr>
        <w:t>Документирование хозяйственных операций и ведение бухгалтерского учета имущества организации.</w:t>
      </w:r>
    </w:p>
    <w:p w:rsidR="006E692B" w:rsidRPr="00FA03FC" w:rsidRDefault="004F54BF" w:rsidP="00FA03FC">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E692B" w:rsidRPr="00FA03FC">
        <w:rPr>
          <w:rFonts w:ascii="Times New Roman" w:hAnsi="Times New Roman" w:cs="Times New Roman"/>
          <w:sz w:val="28"/>
          <w:szCs w:val="28"/>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6E692B" w:rsidRPr="00FA03FC" w:rsidRDefault="004F54BF" w:rsidP="00FA03FC">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E692B" w:rsidRPr="00FA03FC">
        <w:rPr>
          <w:rFonts w:ascii="Times New Roman" w:hAnsi="Times New Roman" w:cs="Times New Roman"/>
          <w:sz w:val="28"/>
          <w:szCs w:val="28"/>
        </w:rPr>
        <w:t>Проведение расчетов с бюджетом и внебюджетными фондами.</w:t>
      </w:r>
    </w:p>
    <w:p w:rsidR="006E692B" w:rsidRPr="00FA03FC" w:rsidRDefault="004F54BF" w:rsidP="00FA03FC">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E692B" w:rsidRPr="00FA03FC">
        <w:rPr>
          <w:rFonts w:ascii="Times New Roman" w:hAnsi="Times New Roman" w:cs="Times New Roman"/>
          <w:sz w:val="28"/>
          <w:szCs w:val="28"/>
        </w:rPr>
        <w:t>Составление и использование бухгалтерской отчетности.</w:t>
      </w:r>
    </w:p>
    <w:p w:rsidR="00E711FC" w:rsidRPr="00B972B1" w:rsidRDefault="004F54BF" w:rsidP="00FA03FC">
      <w:pPr>
        <w:pStyle w:val="ConsPlusNormal"/>
        <w:spacing w:line="360" w:lineRule="auto"/>
        <w:ind w:firstLine="539"/>
        <w:jc w:val="both"/>
        <w:rPr>
          <w:rFonts w:ascii="Times New Roman" w:hAnsi="Times New Roman"/>
          <w:sz w:val="28"/>
        </w:rPr>
      </w:pPr>
      <w:r>
        <w:rPr>
          <w:rFonts w:ascii="Times New Roman" w:hAnsi="Times New Roman" w:cs="Times New Roman"/>
          <w:sz w:val="28"/>
          <w:szCs w:val="28"/>
        </w:rPr>
        <w:t>-</w:t>
      </w:r>
      <w:r w:rsidR="006E692B" w:rsidRPr="00FA03FC">
        <w:rPr>
          <w:rFonts w:ascii="Times New Roman" w:hAnsi="Times New Roman" w:cs="Times New Roman"/>
          <w:sz w:val="28"/>
          <w:szCs w:val="28"/>
        </w:rPr>
        <w:t xml:space="preserve">Выполнение работ по </w:t>
      </w:r>
      <w:r w:rsidR="00182DEC">
        <w:rPr>
          <w:rFonts w:ascii="Times New Roman" w:hAnsi="Times New Roman" w:cs="Times New Roman"/>
          <w:sz w:val="28"/>
          <w:szCs w:val="28"/>
        </w:rPr>
        <w:t xml:space="preserve">профессии Кассир  </w:t>
      </w:r>
    </w:p>
    <w:p w:rsidR="00E711FC" w:rsidRDefault="00E711FC" w:rsidP="00697CC3">
      <w:pPr>
        <w:pStyle w:val="ConsPlusNormal"/>
        <w:spacing w:line="360" w:lineRule="auto"/>
        <w:ind w:firstLine="540"/>
        <w:jc w:val="both"/>
        <w:rPr>
          <w:rFonts w:ascii="Times New Roman" w:hAnsi="Times New Roman"/>
          <w:b/>
          <w:sz w:val="28"/>
        </w:rPr>
      </w:pPr>
      <w:r w:rsidRPr="004A4CB7">
        <w:rPr>
          <w:rFonts w:ascii="Times New Roman" w:hAnsi="Times New Roman"/>
          <w:b/>
          <w:sz w:val="28"/>
        </w:rPr>
        <w:t>1.2</w:t>
      </w:r>
      <w:r>
        <w:rPr>
          <w:rFonts w:ascii="Times New Roman" w:hAnsi="Times New Roman"/>
          <w:b/>
          <w:sz w:val="28"/>
        </w:rPr>
        <w:t>.</w:t>
      </w:r>
      <w:r w:rsidRPr="004A4CB7">
        <w:rPr>
          <w:rFonts w:ascii="Times New Roman" w:hAnsi="Times New Roman"/>
          <w:b/>
          <w:sz w:val="28"/>
        </w:rPr>
        <w:t xml:space="preserve"> Цели и задачи государственной итоговой </w:t>
      </w:r>
      <w:r>
        <w:rPr>
          <w:rFonts w:ascii="Times New Roman" w:hAnsi="Times New Roman"/>
          <w:b/>
          <w:sz w:val="28"/>
        </w:rPr>
        <w:t>аттестации</w:t>
      </w:r>
    </w:p>
    <w:p w:rsidR="00587D42" w:rsidRDefault="00E711FC" w:rsidP="006C3390">
      <w:pPr>
        <w:pStyle w:val="Default"/>
        <w:spacing w:line="360" w:lineRule="auto"/>
        <w:rPr>
          <w:sz w:val="28"/>
        </w:rPr>
      </w:pPr>
      <w:r w:rsidRPr="00B972B1">
        <w:rPr>
          <w:sz w:val="28"/>
        </w:rPr>
        <w:t>Целью государственной итоговой аттестации является</w:t>
      </w:r>
      <w:r w:rsidR="00587D42">
        <w:rPr>
          <w:sz w:val="28"/>
        </w:rPr>
        <w:t>:</w:t>
      </w:r>
    </w:p>
    <w:p w:rsidR="00587D42" w:rsidRDefault="00587D42" w:rsidP="006C3390">
      <w:pPr>
        <w:pStyle w:val="Default"/>
        <w:spacing w:line="360" w:lineRule="auto"/>
        <w:rPr>
          <w:rFonts w:eastAsia="Calibri"/>
          <w:color w:val="333333"/>
        </w:rPr>
      </w:pPr>
      <w:r>
        <w:rPr>
          <w:sz w:val="28"/>
        </w:rPr>
        <w:t>-</w:t>
      </w:r>
      <w:r w:rsidR="00E711FC" w:rsidRPr="00B972B1">
        <w:rPr>
          <w:sz w:val="28"/>
        </w:rPr>
        <w:t xml:space="preserve"> установление соответствия уровня освоенности компетенций, обеспечивающих соответствующую квалификацию и уровень образования обучающихся, Федеральному государственному образовательному стандарту среднего профессионального образования</w:t>
      </w:r>
      <w:r>
        <w:rPr>
          <w:sz w:val="28"/>
        </w:rPr>
        <w:t xml:space="preserve">  </w:t>
      </w:r>
      <w:r w:rsidRPr="00587D42">
        <w:rPr>
          <w:vanish/>
        </w:rPr>
        <w:t xml:space="preserve"> </w:t>
      </w:r>
      <w:r w:rsidRPr="008E420A">
        <w:rPr>
          <w:vanish/>
        </w:rPr>
        <w:t>по профессии</w:t>
      </w:r>
      <w:r>
        <w:rPr>
          <w:vanish/>
        </w:rPr>
        <w:t xml:space="preserve"> «Слесарь по ремонту строительных машин (слесарь по ремонту автомобилей, электрогазосварщик)».</w:t>
      </w:r>
    </w:p>
    <w:p w:rsidR="00587D42" w:rsidRDefault="00B87297" w:rsidP="006C3390">
      <w:pPr>
        <w:pStyle w:val="Default"/>
        <w:spacing w:line="360" w:lineRule="auto"/>
        <w:rPr>
          <w:sz w:val="28"/>
          <w:szCs w:val="28"/>
        </w:rPr>
      </w:pPr>
      <w:r>
        <w:rPr>
          <w:sz w:val="28"/>
          <w:szCs w:val="28"/>
        </w:rPr>
        <w:t>-</w:t>
      </w:r>
      <w:r w:rsidR="00587D42" w:rsidRPr="00587D42">
        <w:rPr>
          <w:sz w:val="28"/>
          <w:szCs w:val="28"/>
        </w:rPr>
        <w:t xml:space="preserve">комплексная оценка уровня подготовки выпускника и соответствие результатов освоения основной профессиональной образовательной программы (далее – ОПОП) требованиям ФГОС СПО </w:t>
      </w:r>
    </w:p>
    <w:p w:rsidR="00587D42" w:rsidRDefault="00587D42" w:rsidP="006C3390">
      <w:pPr>
        <w:pStyle w:val="Default"/>
        <w:spacing w:line="360" w:lineRule="auto"/>
        <w:rPr>
          <w:sz w:val="28"/>
        </w:rPr>
      </w:pPr>
      <w:r>
        <w:rPr>
          <w:sz w:val="28"/>
          <w:szCs w:val="28"/>
        </w:rPr>
        <w:t>-</w:t>
      </w:r>
      <w:r w:rsidRPr="00587D42">
        <w:rPr>
          <w:sz w:val="28"/>
          <w:szCs w:val="28"/>
        </w:rPr>
        <w:t>решение вопроса о выдаче выпускнику диплома о среднем профессиональном образовании и о квалификации.</w:t>
      </w:r>
      <w:r>
        <w:rPr>
          <w:sz w:val="23"/>
          <w:szCs w:val="23"/>
        </w:rPr>
        <w:t xml:space="preserve"> </w:t>
      </w:r>
      <w:r>
        <w:rPr>
          <w:sz w:val="28"/>
        </w:rPr>
        <w:t xml:space="preserve"> </w:t>
      </w:r>
    </w:p>
    <w:p w:rsidR="00587D42" w:rsidRPr="00587D42" w:rsidRDefault="00587D42" w:rsidP="006C3390">
      <w:pPr>
        <w:pStyle w:val="Default"/>
        <w:spacing w:line="360" w:lineRule="auto"/>
        <w:rPr>
          <w:sz w:val="28"/>
          <w:szCs w:val="28"/>
        </w:rPr>
      </w:pPr>
      <w:r w:rsidRPr="00587D42">
        <w:rPr>
          <w:sz w:val="28"/>
          <w:szCs w:val="28"/>
        </w:rPr>
        <w:t xml:space="preserve">Главными задачами ГИА являются: </w:t>
      </w:r>
    </w:p>
    <w:p w:rsidR="00A53EA0" w:rsidRPr="00A53EA0" w:rsidRDefault="00587D42" w:rsidP="00A53EA0">
      <w:pPr>
        <w:autoSpaceDE w:val="0"/>
        <w:autoSpaceDN w:val="0"/>
        <w:adjustRightInd w:val="0"/>
        <w:spacing w:after="0" w:line="360" w:lineRule="auto"/>
        <w:rPr>
          <w:rFonts w:ascii="Times New Roman" w:hAnsi="Times New Roman" w:cs="Times New Roman"/>
          <w:sz w:val="28"/>
          <w:szCs w:val="28"/>
        </w:rPr>
      </w:pPr>
      <w:r w:rsidRPr="00587D42">
        <w:rPr>
          <w:sz w:val="28"/>
          <w:szCs w:val="28"/>
        </w:rPr>
        <w:t xml:space="preserve">- </w:t>
      </w:r>
      <w:r w:rsidR="00A53EA0" w:rsidRPr="00A53EA0">
        <w:rPr>
          <w:rFonts w:ascii="Times New Roman" w:hAnsi="Times New Roman" w:cs="Times New Roman"/>
          <w:sz w:val="28"/>
          <w:szCs w:val="28"/>
        </w:rPr>
        <w:t>определение соответствия знаний, умений навыков выпускников современным требованиям рынка труда, уточнение квалификационных требований</w:t>
      </w:r>
      <w:r w:rsidR="00A53EA0">
        <w:rPr>
          <w:rFonts w:ascii="Times New Roman" w:hAnsi="Times New Roman" w:cs="Times New Roman"/>
          <w:sz w:val="28"/>
          <w:szCs w:val="28"/>
        </w:rPr>
        <w:t xml:space="preserve"> </w:t>
      </w:r>
      <w:r w:rsidR="00A53EA0" w:rsidRPr="00A53EA0">
        <w:rPr>
          <w:rFonts w:ascii="Times New Roman" w:hAnsi="Times New Roman" w:cs="Times New Roman"/>
          <w:sz w:val="28"/>
          <w:szCs w:val="28"/>
        </w:rPr>
        <w:t>конкретных работодателей</w:t>
      </w:r>
    </w:p>
    <w:p w:rsidR="00A53EA0" w:rsidRPr="00A53EA0" w:rsidRDefault="00A53EA0" w:rsidP="00A53EA0">
      <w:pPr>
        <w:autoSpaceDE w:val="0"/>
        <w:autoSpaceDN w:val="0"/>
        <w:adjustRightInd w:val="0"/>
        <w:spacing w:after="0" w:line="360" w:lineRule="auto"/>
        <w:rPr>
          <w:rFonts w:ascii="Times New Roman" w:hAnsi="Times New Roman" w:cs="Times New Roman"/>
          <w:sz w:val="28"/>
          <w:szCs w:val="28"/>
        </w:rPr>
      </w:pPr>
      <w:r w:rsidRPr="00A53EA0">
        <w:rPr>
          <w:rFonts w:ascii="Times New Roman" w:hAnsi="Times New Roman" w:cs="Times New Roman"/>
          <w:sz w:val="28"/>
          <w:szCs w:val="28"/>
        </w:rPr>
        <w:t xml:space="preserve">- </w:t>
      </w:r>
      <w:r w:rsidR="0059794B">
        <w:rPr>
          <w:rFonts w:ascii="Times New Roman" w:hAnsi="Times New Roman" w:cs="Times New Roman"/>
          <w:sz w:val="28"/>
          <w:szCs w:val="28"/>
        </w:rPr>
        <w:t>определение степени сформированн</w:t>
      </w:r>
      <w:r w:rsidRPr="00A53EA0">
        <w:rPr>
          <w:rFonts w:ascii="Times New Roman" w:hAnsi="Times New Roman" w:cs="Times New Roman"/>
          <w:sz w:val="28"/>
          <w:szCs w:val="28"/>
        </w:rPr>
        <w:t>ости профессиональных и общих компетенций</w:t>
      </w:r>
    </w:p>
    <w:p w:rsidR="00A53EA0" w:rsidRPr="00A53EA0" w:rsidRDefault="00A53EA0" w:rsidP="00A53EA0">
      <w:pPr>
        <w:autoSpaceDE w:val="0"/>
        <w:autoSpaceDN w:val="0"/>
        <w:adjustRightInd w:val="0"/>
        <w:spacing w:after="0" w:line="360" w:lineRule="auto"/>
        <w:rPr>
          <w:rFonts w:ascii="Times New Roman" w:hAnsi="Times New Roman" w:cs="Times New Roman"/>
          <w:sz w:val="28"/>
          <w:szCs w:val="28"/>
        </w:rPr>
      </w:pPr>
      <w:r w:rsidRPr="00A53EA0">
        <w:rPr>
          <w:rFonts w:ascii="Times New Roman" w:hAnsi="Times New Roman" w:cs="Times New Roman"/>
          <w:sz w:val="28"/>
          <w:szCs w:val="28"/>
        </w:rPr>
        <w:lastRenderedPageBreak/>
        <w:t xml:space="preserve">- приобретение опыта взаимодействия выпускников с </w:t>
      </w:r>
      <w:r w:rsidR="003D5FD3" w:rsidRPr="00A53EA0">
        <w:rPr>
          <w:rFonts w:ascii="Times New Roman" w:hAnsi="Times New Roman" w:cs="Times New Roman"/>
          <w:sz w:val="28"/>
          <w:szCs w:val="28"/>
        </w:rPr>
        <w:t xml:space="preserve">потенциальными </w:t>
      </w:r>
      <w:r w:rsidR="003D5FD3">
        <w:rPr>
          <w:rFonts w:ascii="Times New Roman" w:hAnsi="Times New Roman" w:cs="Times New Roman"/>
          <w:sz w:val="28"/>
          <w:szCs w:val="28"/>
        </w:rPr>
        <w:t>работодателями</w:t>
      </w:r>
      <w:r w:rsidRPr="00A53EA0">
        <w:rPr>
          <w:rFonts w:ascii="Times New Roman" w:hAnsi="Times New Roman" w:cs="Times New Roman"/>
          <w:sz w:val="28"/>
          <w:szCs w:val="28"/>
        </w:rPr>
        <w:t>, способствующими формированию презентационных навыков,</w:t>
      </w:r>
    </w:p>
    <w:p w:rsidR="00A53EA0" w:rsidRPr="00A53EA0" w:rsidRDefault="00A53EA0" w:rsidP="00A53EA0">
      <w:pPr>
        <w:autoSpaceDE w:val="0"/>
        <w:autoSpaceDN w:val="0"/>
        <w:adjustRightInd w:val="0"/>
        <w:spacing w:after="0" w:line="360" w:lineRule="auto"/>
        <w:rPr>
          <w:rFonts w:ascii="Times New Roman" w:hAnsi="Times New Roman" w:cs="Times New Roman"/>
          <w:sz w:val="28"/>
          <w:szCs w:val="28"/>
        </w:rPr>
      </w:pPr>
      <w:r w:rsidRPr="00A53EA0">
        <w:rPr>
          <w:rFonts w:ascii="Times New Roman" w:hAnsi="Times New Roman" w:cs="Times New Roman"/>
          <w:sz w:val="28"/>
          <w:szCs w:val="28"/>
        </w:rPr>
        <w:t>умения себя преподнести</w:t>
      </w:r>
    </w:p>
    <w:p w:rsidR="00A53EA0" w:rsidRPr="00A53EA0" w:rsidRDefault="00A53EA0" w:rsidP="00CE7E59">
      <w:pPr>
        <w:autoSpaceDE w:val="0"/>
        <w:autoSpaceDN w:val="0"/>
        <w:adjustRightInd w:val="0"/>
        <w:spacing w:after="0" w:line="360" w:lineRule="auto"/>
        <w:rPr>
          <w:rFonts w:ascii="Times New Roman" w:hAnsi="Times New Roman" w:cs="Times New Roman"/>
          <w:sz w:val="28"/>
          <w:szCs w:val="28"/>
        </w:rPr>
      </w:pPr>
      <w:r w:rsidRPr="00A53EA0">
        <w:rPr>
          <w:rFonts w:ascii="Times New Roman" w:hAnsi="Times New Roman" w:cs="Times New Roman"/>
          <w:sz w:val="28"/>
          <w:szCs w:val="28"/>
        </w:rPr>
        <w:t xml:space="preserve">- реализация практической направленности подготовки </w:t>
      </w:r>
      <w:r w:rsidR="00CE7E59">
        <w:rPr>
          <w:rFonts w:ascii="Times New Roman" w:hAnsi="Times New Roman" w:cs="Times New Roman"/>
          <w:sz w:val="28"/>
          <w:szCs w:val="28"/>
        </w:rPr>
        <w:t>специали</w:t>
      </w:r>
      <w:r w:rsidR="0059794B">
        <w:rPr>
          <w:rFonts w:ascii="Times New Roman" w:hAnsi="Times New Roman" w:cs="Times New Roman"/>
          <w:sz w:val="28"/>
          <w:szCs w:val="28"/>
        </w:rPr>
        <w:t xml:space="preserve">стов среднего </w:t>
      </w:r>
      <w:r w:rsidR="003D5FD3">
        <w:rPr>
          <w:rFonts w:ascii="Times New Roman" w:hAnsi="Times New Roman" w:cs="Times New Roman"/>
          <w:sz w:val="28"/>
          <w:szCs w:val="28"/>
        </w:rPr>
        <w:t xml:space="preserve">звена, </w:t>
      </w:r>
      <w:r w:rsidR="003D5FD3" w:rsidRPr="00A53EA0">
        <w:rPr>
          <w:rFonts w:ascii="Times New Roman" w:hAnsi="Times New Roman" w:cs="Times New Roman"/>
          <w:sz w:val="28"/>
          <w:szCs w:val="28"/>
        </w:rPr>
        <w:t>в</w:t>
      </w:r>
      <w:r w:rsidRPr="00A53EA0">
        <w:rPr>
          <w:rFonts w:ascii="Times New Roman" w:hAnsi="Times New Roman" w:cs="Times New Roman"/>
          <w:sz w:val="28"/>
          <w:szCs w:val="28"/>
        </w:rPr>
        <w:t xml:space="preserve"> соответствии с требованиями федерального государственного образовательного стандарта</w:t>
      </w:r>
    </w:p>
    <w:p w:rsidR="00A53EA0" w:rsidRPr="00FA03FC" w:rsidRDefault="00A53EA0" w:rsidP="00A53EA0">
      <w:pPr>
        <w:autoSpaceDE w:val="0"/>
        <w:autoSpaceDN w:val="0"/>
        <w:adjustRightInd w:val="0"/>
        <w:spacing w:after="0" w:line="360" w:lineRule="auto"/>
        <w:rPr>
          <w:rFonts w:ascii="Times New Roman" w:hAnsi="Times New Roman" w:cs="Times New Roman"/>
          <w:sz w:val="28"/>
          <w:szCs w:val="28"/>
        </w:rPr>
      </w:pPr>
      <w:r w:rsidRPr="00A53EA0">
        <w:rPr>
          <w:rFonts w:ascii="Times New Roman" w:hAnsi="Times New Roman" w:cs="Times New Roman"/>
          <w:sz w:val="28"/>
          <w:szCs w:val="28"/>
        </w:rPr>
        <w:t xml:space="preserve">- определение способности колледжа давать качественное профессиональное образование по </w:t>
      </w:r>
      <w:r w:rsidR="00CE7E59">
        <w:rPr>
          <w:rFonts w:ascii="Times New Roman" w:hAnsi="Times New Roman" w:cs="Times New Roman"/>
          <w:sz w:val="28"/>
          <w:szCs w:val="28"/>
        </w:rPr>
        <w:t xml:space="preserve">специальности </w:t>
      </w:r>
      <w:r w:rsidR="00FA03FC" w:rsidRPr="005C0B1A">
        <w:rPr>
          <w:rFonts w:ascii="Times New Roman" w:hAnsi="Times New Roman" w:cs="Times New Roman"/>
          <w:sz w:val="28"/>
          <w:szCs w:val="28"/>
        </w:rPr>
        <w:t>38.02.01 Экономика и бухгалтерский учет (по отраслям)</w:t>
      </w:r>
    </w:p>
    <w:p w:rsidR="00A53EA0" w:rsidRPr="00A53EA0" w:rsidRDefault="00A53EA0" w:rsidP="00A53EA0">
      <w:pPr>
        <w:autoSpaceDE w:val="0"/>
        <w:autoSpaceDN w:val="0"/>
        <w:adjustRightInd w:val="0"/>
        <w:spacing w:after="0" w:line="360" w:lineRule="auto"/>
        <w:rPr>
          <w:rFonts w:ascii="Times New Roman" w:hAnsi="Times New Roman" w:cs="Times New Roman"/>
          <w:sz w:val="28"/>
          <w:szCs w:val="28"/>
        </w:rPr>
      </w:pPr>
      <w:r w:rsidRPr="00A53EA0">
        <w:rPr>
          <w:rFonts w:ascii="Times New Roman" w:hAnsi="Times New Roman" w:cs="Times New Roman"/>
          <w:sz w:val="28"/>
          <w:szCs w:val="28"/>
        </w:rPr>
        <w:t>- укрепление связей между колледжем и предприятиями</w:t>
      </w:r>
      <w:r w:rsidR="00B8729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53EA0" w:rsidRDefault="00A53EA0" w:rsidP="00A53EA0">
      <w:pPr>
        <w:autoSpaceDE w:val="0"/>
        <w:autoSpaceDN w:val="0"/>
        <w:adjustRightInd w:val="0"/>
        <w:spacing w:after="0" w:line="360" w:lineRule="auto"/>
        <w:rPr>
          <w:sz w:val="28"/>
          <w:szCs w:val="28"/>
        </w:rPr>
      </w:pPr>
      <w:r w:rsidRPr="00A53EA0">
        <w:rPr>
          <w:rFonts w:ascii="Times New Roman" w:hAnsi="Times New Roman" w:cs="Times New Roman"/>
          <w:sz w:val="28"/>
          <w:szCs w:val="28"/>
        </w:rPr>
        <w:t>- разработка рекомендаций по совершенствованию качества подготовки выпускников на основе анализа результатов государственной итоговой аттестации</w:t>
      </w:r>
      <w:r>
        <w:rPr>
          <w:rFonts w:ascii="Times New Roman" w:hAnsi="Times New Roman" w:cs="Times New Roman"/>
          <w:sz w:val="28"/>
          <w:szCs w:val="28"/>
        </w:rPr>
        <w:t xml:space="preserve"> </w:t>
      </w:r>
      <w:r w:rsidRPr="00A53EA0">
        <w:rPr>
          <w:rFonts w:ascii="Times New Roman" w:hAnsi="Times New Roman" w:cs="Times New Roman"/>
          <w:sz w:val="28"/>
          <w:szCs w:val="28"/>
        </w:rPr>
        <w:t>выпускников и рекомендаций государственной экзаменационной комиссии.</w:t>
      </w:r>
    </w:p>
    <w:p w:rsidR="00E711FC" w:rsidRDefault="00E711FC" w:rsidP="00A53EA0">
      <w:pPr>
        <w:pStyle w:val="Default"/>
        <w:spacing w:line="360" w:lineRule="auto"/>
        <w:rPr>
          <w:b/>
          <w:sz w:val="28"/>
        </w:rPr>
      </w:pPr>
      <w:r w:rsidRPr="008E0FA5">
        <w:rPr>
          <w:b/>
          <w:sz w:val="28"/>
        </w:rPr>
        <w:t>1.3</w:t>
      </w:r>
      <w:r>
        <w:rPr>
          <w:b/>
          <w:sz w:val="28"/>
        </w:rPr>
        <w:t>.</w:t>
      </w:r>
      <w:r w:rsidRPr="008E0FA5">
        <w:rPr>
          <w:b/>
          <w:sz w:val="28"/>
        </w:rPr>
        <w:t xml:space="preserve"> Количество часов, отводимое на государственную итоговую </w:t>
      </w:r>
      <w:r>
        <w:rPr>
          <w:b/>
          <w:sz w:val="28"/>
        </w:rPr>
        <w:t>аттестацию</w:t>
      </w:r>
    </w:p>
    <w:p w:rsidR="00E711FC" w:rsidRDefault="00FA4097" w:rsidP="006C3390">
      <w:pPr>
        <w:spacing w:after="0" w:line="360" w:lineRule="auto"/>
        <w:jc w:val="both"/>
        <w:rPr>
          <w:rFonts w:ascii="Times New Roman" w:hAnsi="Times New Roman"/>
          <w:b/>
          <w:sz w:val="28"/>
        </w:rPr>
      </w:pPr>
      <w:r w:rsidRPr="00FA4097">
        <w:rPr>
          <w:rFonts w:ascii="Times New Roman" w:hAnsi="Times New Roman" w:cs="Times New Roman"/>
          <w:sz w:val="28"/>
          <w:szCs w:val="28"/>
        </w:rPr>
        <w:t xml:space="preserve">Объем времени и сроки на проведение аттестационных испытаний предусмотрены учебным планом и составляют </w:t>
      </w:r>
      <w:r w:rsidR="00CE7E59">
        <w:rPr>
          <w:rFonts w:ascii="Times New Roman" w:hAnsi="Times New Roman" w:cs="Times New Roman"/>
          <w:sz w:val="28"/>
          <w:szCs w:val="28"/>
        </w:rPr>
        <w:t>6</w:t>
      </w:r>
      <w:r w:rsidRPr="00FA4097">
        <w:rPr>
          <w:rFonts w:ascii="Times New Roman" w:hAnsi="Times New Roman" w:cs="Times New Roman"/>
          <w:sz w:val="28"/>
          <w:szCs w:val="28"/>
        </w:rPr>
        <w:t xml:space="preserve"> недел</w:t>
      </w:r>
      <w:r w:rsidR="00CE7E59">
        <w:rPr>
          <w:rFonts w:ascii="Times New Roman" w:hAnsi="Times New Roman" w:cs="Times New Roman"/>
          <w:sz w:val="28"/>
          <w:szCs w:val="28"/>
        </w:rPr>
        <w:t>ь: 4 недели на подготовку к ГИА, 2 недели на защиту дипломных работ (проектов)</w:t>
      </w:r>
      <w:r>
        <w:rPr>
          <w:sz w:val="23"/>
          <w:szCs w:val="23"/>
        </w:rPr>
        <w:t xml:space="preserve">. </w:t>
      </w:r>
      <w:r w:rsidRPr="00FA4097">
        <w:rPr>
          <w:rFonts w:ascii="Times New Roman" w:hAnsi="Times New Roman" w:cs="Times New Roman"/>
          <w:sz w:val="28"/>
          <w:szCs w:val="28"/>
        </w:rPr>
        <w:t xml:space="preserve">Сроки проведения с </w:t>
      </w:r>
      <w:r w:rsidR="00FA03FC" w:rsidRPr="00A25B36">
        <w:rPr>
          <w:rFonts w:ascii="Times New Roman" w:hAnsi="Times New Roman" w:cs="Times New Roman"/>
          <w:sz w:val="28"/>
          <w:szCs w:val="28"/>
        </w:rPr>
        <w:t>1</w:t>
      </w:r>
      <w:r w:rsidR="00EF73C7">
        <w:rPr>
          <w:rFonts w:ascii="Times New Roman" w:hAnsi="Times New Roman" w:cs="Times New Roman"/>
          <w:sz w:val="28"/>
          <w:szCs w:val="28"/>
        </w:rPr>
        <w:t>5</w:t>
      </w:r>
      <w:r w:rsidRPr="00FA4097">
        <w:rPr>
          <w:rFonts w:ascii="Times New Roman" w:hAnsi="Times New Roman" w:cs="Times New Roman"/>
          <w:sz w:val="28"/>
          <w:szCs w:val="28"/>
        </w:rPr>
        <w:t>.0</w:t>
      </w:r>
      <w:r w:rsidR="00EF73C7">
        <w:rPr>
          <w:rFonts w:ascii="Times New Roman" w:hAnsi="Times New Roman" w:cs="Times New Roman"/>
          <w:sz w:val="28"/>
          <w:szCs w:val="28"/>
        </w:rPr>
        <w:t>6</w:t>
      </w:r>
      <w:r w:rsidRPr="00FA4097">
        <w:rPr>
          <w:rFonts w:ascii="Times New Roman" w:hAnsi="Times New Roman" w:cs="Times New Roman"/>
          <w:sz w:val="28"/>
          <w:szCs w:val="28"/>
        </w:rPr>
        <w:t>.</w:t>
      </w:r>
      <w:r w:rsidR="00EF73C7">
        <w:rPr>
          <w:rFonts w:ascii="Times New Roman" w:hAnsi="Times New Roman" w:cs="Times New Roman"/>
          <w:sz w:val="28"/>
          <w:szCs w:val="28"/>
        </w:rPr>
        <w:t>2</w:t>
      </w:r>
      <w:r w:rsidR="00182DEC">
        <w:rPr>
          <w:rFonts w:ascii="Times New Roman" w:hAnsi="Times New Roman" w:cs="Times New Roman"/>
          <w:sz w:val="28"/>
          <w:szCs w:val="28"/>
        </w:rPr>
        <w:t>1</w:t>
      </w:r>
      <w:r w:rsidRPr="00FA4097">
        <w:rPr>
          <w:rFonts w:ascii="Times New Roman" w:hAnsi="Times New Roman" w:cs="Times New Roman"/>
          <w:sz w:val="28"/>
          <w:szCs w:val="28"/>
        </w:rPr>
        <w:t xml:space="preserve">г. по </w:t>
      </w:r>
      <w:r w:rsidR="00FA03FC" w:rsidRPr="00A25B36">
        <w:rPr>
          <w:rFonts w:ascii="Times New Roman" w:hAnsi="Times New Roman" w:cs="Times New Roman"/>
          <w:sz w:val="28"/>
          <w:szCs w:val="28"/>
        </w:rPr>
        <w:t>2</w:t>
      </w:r>
      <w:r w:rsidR="00182DEC">
        <w:rPr>
          <w:rFonts w:ascii="Times New Roman" w:hAnsi="Times New Roman" w:cs="Times New Roman"/>
          <w:sz w:val="28"/>
          <w:szCs w:val="28"/>
        </w:rPr>
        <w:t>6</w:t>
      </w:r>
      <w:r w:rsidRPr="00FA4097">
        <w:rPr>
          <w:rFonts w:ascii="Times New Roman" w:hAnsi="Times New Roman" w:cs="Times New Roman"/>
          <w:sz w:val="28"/>
          <w:szCs w:val="28"/>
        </w:rPr>
        <w:t>.0</w:t>
      </w:r>
      <w:r w:rsidR="00FA03FC" w:rsidRPr="00A25B36">
        <w:rPr>
          <w:rFonts w:ascii="Times New Roman" w:hAnsi="Times New Roman" w:cs="Times New Roman"/>
          <w:sz w:val="28"/>
          <w:szCs w:val="28"/>
        </w:rPr>
        <w:t>6</w:t>
      </w:r>
      <w:r w:rsidRPr="00FA4097">
        <w:rPr>
          <w:rFonts w:ascii="Times New Roman" w:hAnsi="Times New Roman" w:cs="Times New Roman"/>
          <w:sz w:val="28"/>
          <w:szCs w:val="28"/>
        </w:rPr>
        <w:t>.</w:t>
      </w:r>
      <w:r w:rsidR="00EF73C7">
        <w:rPr>
          <w:rFonts w:ascii="Times New Roman" w:hAnsi="Times New Roman" w:cs="Times New Roman"/>
          <w:sz w:val="28"/>
          <w:szCs w:val="28"/>
        </w:rPr>
        <w:t>2</w:t>
      </w:r>
      <w:r w:rsidR="00182DEC">
        <w:rPr>
          <w:rFonts w:ascii="Times New Roman" w:hAnsi="Times New Roman" w:cs="Times New Roman"/>
          <w:sz w:val="28"/>
          <w:szCs w:val="28"/>
        </w:rPr>
        <w:t>1</w:t>
      </w:r>
      <w:r w:rsidRPr="00FA4097">
        <w:rPr>
          <w:rFonts w:ascii="Times New Roman" w:hAnsi="Times New Roman" w:cs="Times New Roman"/>
          <w:sz w:val="28"/>
          <w:szCs w:val="28"/>
        </w:rPr>
        <w:t>г.</w:t>
      </w:r>
    </w:p>
    <w:p w:rsidR="001E06BD" w:rsidRDefault="001E06BD" w:rsidP="006C3390">
      <w:pPr>
        <w:spacing w:after="0" w:line="360" w:lineRule="auto"/>
        <w:jc w:val="center"/>
        <w:rPr>
          <w:rFonts w:ascii="Times New Roman" w:hAnsi="Times New Roman"/>
          <w:b/>
          <w:sz w:val="28"/>
        </w:rPr>
      </w:pPr>
    </w:p>
    <w:p w:rsidR="00FA4097" w:rsidRDefault="00E711FC" w:rsidP="006C3390">
      <w:pPr>
        <w:spacing w:after="0" w:line="360" w:lineRule="auto"/>
        <w:jc w:val="center"/>
        <w:rPr>
          <w:rFonts w:ascii="Times New Roman" w:hAnsi="Times New Roman"/>
          <w:b/>
          <w:sz w:val="28"/>
        </w:rPr>
      </w:pPr>
      <w:r>
        <w:rPr>
          <w:rFonts w:ascii="Times New Roman" w:hAnsi="Times New Roman"/>
          <w:b/>
          <w:sz w:val="28"/>
        </w:rPr>
        <w:t>2</w:t>
      </w:r>
      <w:r w:rsidRPr="003719FC">
        <w:rPr>
          <w:rFonts w:ascii="Times New Roman" w:hAnsi="Times New Roman"/>
          <w:b/>
          <w:sz w:val="28"/>
        </w:rPr>
        <w:t xml:space="preserve">. </w:t>
      </w:r>
      <w:r>
        <w:rPr>
          <w:rFonts w:ascii="Times New Roman" w:hAnsi="Times New Roman"/>
          <w:b/>
          <w:sz w:val="28"/>
        </w:rPr>
        <w:t xml:space="preserve">СТРУКТУРА И СОДЕРЖАНИЕ </w:t>
      </w:r>
    </w:p>
    <w:p w:rsidR="00E711FC" w:rsidRDefault="00E711FC" w:rsidP="006C3390">
      <w:pPr>
        <w:spacing w:after="0" w:line="360" w:lineRule="auto"/>
        <w:jc w:val="center"/>
        <w:rPr>
          <w:rFonts w:ascii="Times New Roman" w:hAnsi="Times New Roman"/>
          <w:b/>
          <w:sz w:val="28"/>
        </w:rPr>
      </w:pPr>
      <w:r>
        <w:rPr>
          <w:rFonts w:ascii="Times New Roman" w:hAnsi="Times New Roman"/>
          <w:b/>
          <w:sz w:val="28"/>
        </w:rPr>
        <w:t>ГОСУДАРСТВЕННОЙ ИТОГОВОЙ АТТЕСТАЦИИ</w:t>
      </w:r>
    </w:p>
    <w:p w:rsidR="00E711FC" w:rsidRDefault="00E711FC" w:rsidP="006C3390">
      <w:pPr>
        <w:spacing w:after="0" w:line="360" w:lineRule="auto"/>
        <w:jc w:val="center"/>
        <w:rPr>
          <w:rFonts w:ascii="Times New Roman" w:hAnsi="Times New Roman"/>
          <w:b/>
          <w:sz w:val="28"/>
        </w:rPr>
      </w:pPr>
      <w:r w:rsidRPr="00D53620">
        <w:rPr>
          <w:rFonts w:ascii="Times New Roman" w:hAnsi="Times New Roman"/>
          <w:b/>
          <w:sz w:val="28"/>
        </w:rPr>
        <w:t>2.1. Форма</w:t>
      </w:r>
      <w:r>
        <w:rPr>
          <w:rFonts w:ascii="Times New Roman" w:hAnsi="Times New Roman"/>
          <w:b/>
          <w:sz w:val="28"/>
        </w:rPr>
        <w:t>(ы)</w:t>
      </w:r>
      <w:r w:rsidRPr="00D53620">
        <w:rPr>
          <w:rFonts w:ascii="Times New Roman" w:hAnsi="Times New Roman"/>
          <w:b/>
          <w:sz w:val="28"/>
        </w:rPr>
        <w:t xml:space="preserve"> и сроки проведения государственной итоговой аттестации</w:t>
      </w:r>
    </w:p>
    <w:p w:rsidR="00FA4097" w:rsidRDefault="00E711FC" w:rsidP="006C3390">
      <w:pPr>
        <w:spacing w:after="0" w:line="360" w:lineRule="auto"/>
        <w:rPr>
          <w:rFonts w:ascii="Times New Roman" w:hAnsi="Times New Roman"/>
          <w:sz w:val="28"/>
        </w:rPr>
      </w:pPr>
      <w:r>
        <w:rPr>
          <w:rFonts w:ascii="Times New Roman" w:hAnsi="Times New Roman"/>
          <w:sz w:val="28"/>
        </w:rPr>
        <w:t xml:space="preserve">Форма(ы) проведения ГИА: </w:t>
      </w:r>
    </w:p>
    <w:p w:rsidR="00FA4097" w:rsidRDefault="00FA4097" w:rsidP="006C3390">
      <w:pPr>
        <w:spacing w:after="0" w:line="360" w:lineRule="auto"/>
        <w:rPr>
          <w:rFonts w:ascii="Times New Roman" w:hAnsi="Times New Roman" w:cs="Times New Roman"/>
          <w:sz w:val="28"/>
          <w:szCs w:val="28"/>
          <w:lang w:eastAsia="ru-RU"/>
        </w:rPr>
      </w:pPr>
      <w:r w:rsidRPr="00FA4097">
        <w:rPr>
          <w:rFonts w:ascii="Times New Roman" w:hAnsi="Times New Roman" w:cs="Times New Roman"/>
          <w:sz w:val="28"/>
          <w:szCs w:val="28"/>
          <w:lang w:eastAsia="ru-RU"/>
        </w:rPr>
        <w:t xml:space="preserve">- выпускная квалификационная работа </w:t>
      </w:r>
    </w:p>
    <w:p w:rsidR="00EF73C7" w:rsidRPr="00FA4097" w:rsidRDefault="00EF73C7" w:rsidP="006C3390">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демонстрационный экзамен</w:t>
      </w:r>
    </w:p>
    <w:p w:rsidR="00FA4097" w:rsidRDefault="00E711FC" w:rsidP="006C3390">
      <w:pPr>
        <w:spacing w:after="0" w:line="360" w:lineRule="auto"/>
        <w:rPr>
          <w:rFonts w:ascii="Times New Roman" w:hAnsi="Times New Roman"/>
          <w:sz w:val="28"/>
        </w:rPr>
      </w:pPr>
      <w:r>
        <w:rPr>
          <w:rFonts w:ascii="Times New Roman" w:hAnsi="Times New Roman"/>
          <w:sz w:val="28"/>
        </w:rPr>
        <w:t xml:space="preserve">Объем времени и </w:t>
      </w:r>
      <w:r w:rsidRPr="00B972B1">
        <w:rPr>
          <w:rFonts w:ascii="Times New Roman" w:hAnsi="Times New Roman"/>
          <w:sz w:val="28"/>
        </w:rPr>
        <w:t>сроки</w:t>
      </w:r>
      <w:r>
        <w:rPr>
          <w:rFonts w:ascii="Times New Roman" w:hAnsi="Times New Roman"/>
          <w:sz w:val="28"/>
        </w:rPr>
        <w:t xml:space="preserve"> проведения каждой формы ГИА</w:t>
      </w:r>
      <w:r w:rsidR="00FA4097">
        <w:rPr>
          <w:rFonts w:ascii="Times New Roman" w:hAnsi="Times New Roman"/>
          <w:sz w:val="28"/>
        </w:rPr>
        <w:t>:</w:t>
      </w:r>
    </w:p>
    <w:p w:rsidR="0033714F" w:rsidRPr="008E420A" w:rsidRDefault="00FA4097" w:rsidP="004E2667">
      <w:pPr>
        <w:autoSpaceDE w:val="0"/>
        <w:autoSpaceDN w:val="0"/>
        <w:adjustRightInd w:val="0"/>
        <w:spacing w:after="0" w:line="360" w:lineRule="auto"/>
        <w:jc w:val="both"/>
        <w:rPr>
          <w:vanish/>
        </w:rPr>
      </w:pPr>
      <w:r>
        <w:rPr>
          <w:rFonts w:ascii="Times New Roman" w:hAnsi="Times New Roman"/>
          <w:sz w:val="28"/>
        </w:rPr>
        <w:t xml:space="preserve"> </w:t>
      </w:r>
      <w:r w:rsidR="004E2667">
        <w:rPr>
          <w:rFonts w:ascii="Times New Roman" w:hAnsi="Times New Roman" w:cs="Times New Roman"/>
          <w:sz w:val="28"/>
          <w:szCs w:val="28"/>
          <w:lang w:eastAsia="ru-RU"/>
        </w:rPr>
        <w:t xml:space="preserve"> </w:t>
      </w:r>
      <w:r w:rsidR="0033714F">
        <w:rPr>
          <w:rFonts w:ascii="Times New Roman" w:hAnsi="Times New Roman" w:cs="Times New Roman"/>
          <w:sz w:val="28"/>
          <w:szCs w:val="28"/>
          <w:lang w:eastAsia="ru-RU"/>
        </w:rPr>
        <w:t>-</w:t>
      </w:r>
      <w:r w:rsidR="0033714F" w:rsidRPr="008E420A">
        <w:rPr>
          <w:vanish/>
        </w:rPr>
        <w:t>Письменная экзаменационная работа должна иметь актуальность и практическую значимость и выполняться по возможности по предложениям предприятий и организаций – заказчиков рабочих кадров. Она должна соответствовать содержанию нескольких профессиональных модулей, предусмотренных федеральным государственным образовательным стандартом среднего профессионального образо</w:t>
      </w:r>
      <w:r w:rsidR="0033714F">
        <w:rPr>
          <w:vanish/>
        </w:rPr>
        <w:t>вания по профессии «Слесарь по ремонту строительных машин (слесарь по ремонту автомобилей, электрогазосварщик)</w:t>
      </w:r>
      <w:r w:rsidR="0033714F" w:rsidRPr="008E420A">
        <w:rPr>
          <w:vanish/>
        </w:rPr>
        <w:t>».</w:t>
      </w:r>
    </w:p>
    <w:p w:rsidR="00E711FC" w:rsidRDefault="004E2667" w:rsidP="00B87297">
      <w:pPr>
        <w:autoSpaceDE w:val="0"/>
        <w:autoSpaceDN w:val="0"/>
        <w:adjustRightInd w:val="0"/>
        <w:spacing w:after="0" w:line="360" w:lineRule="auto"/>
        <w:rPr>
          <w:rFonts w:ascii="Times New Roman" w:hAnsi="Times New Roman"/>
          <w:sz w:val="28"/>
        </w:rPr>
      </w:pPr>
      <w:r w:rsidRPr="00FA4097">
        <w:rPr>
          <w:rFonts w:ascii="Times New Roman" w:hAnsi="Times New Roman" w:cs="Times New Roman"/>
          <w:sz w:val="28"/>
          <w:szCs w:val="28"/>
          <w:lang w:eastAsia="ru-RU"/>
        </w:rPr>
        <w:t xml:space="preserve">выпускная квалификационная </w:t>
      </w:r>
      <w:r w:rsidR="0033714F" w:rsidRPr="0033714F">
        <w:rPr>
          <w:rFonts w:ascii="Times New Roman" w:hAnsi="Times New Roman"/>
          <w:sz w:val="28"/>
        </w:rPr>
        <w:t>работа должна иметь актуальность и практическую значимость и выполняться по возможности по предлож</w:t>
      </w:r>
      <w:r w:rsidR="006C5E30">
        <w:rPr>
          <w:rFonts w:ascii="Times New Roman" w:hAnsi="Times New Roman"/>
          <w:sz w:val="28"/>
        </w:rPr>
        <w:t>ениям предприятий и организаций</w:t>
      </w:r>
      <w:r w:rsidR="0033714F" w:rsidRPr="0033714F">
        <w:rPr>
          <w:rFonts w:ascii="Times New Roman" w:hAnsi="Times New Roman"/>
          <w:sz w:val="28"/>
        </w:rPr>
        <w:t xml:space="preserve">. Она должна соответствовать содержанию нескольких профессиональных модулей, предусмотренных федеральным государственным образовательным стандартом среднего профессионального образования по </w:t>
      </w:r>
      <w:r w:rsidR="0059794B">
        <w:rPr>
          <w:rFonts w:ascii="Times New Roman" w:hAnsi="Times New Roman" w:cs="Times New Roman"/>
          <w:sz w:val="28"/>
          <w:szCs w:val="28"/>
        </w:rPr>
        <w:t>специальности</w:t>
      </w:r>
      <w:r w:rsidR="00AB6992" w:rsidRPr="00AB6992">
        <w:rPr>
          <w:rFonts w:ascii="Times New Roman" w:hAnsi="Times New Roman" w:cs="Times New Roman"/>
          <w:sz w:val="28"/>
          <w:szCs w:val="28"/>
        </w:rPr>
        <w:t xml:space="preserve"> </w:t>
      </w:r>
      <w:r w:rsidR="00751DD9" w:rsidRPr="005C0B1A">
        <w:rPr>
          <w:rFonts w:ascii="Times New Roman" w:hAnsi="Times New Roman" w:cs="Times New Roman"/>
          <w:sz w:val="28"/>
          <w:szCs w:val="28"/>
        </w:rPr>
        <w:t>38.02.01 Экономика и бухгалтерский учет (по отраслям)</w:t>
      </w:r>
      <w:r w:rsidR="00751DD9">
        <w:rPr>
          <w:rFonts w:ascii="Times New Roman" w:hAnsi="Times New Roman" w:cs="Times New Roman"/>
          <w:sz w:val="28"/>
          <w:szCs w:val="28"/>
        </w:rPr>
        <w:t>.</w:t>
      </w:r>
      <w:r w:rsidR="0059794B">
        <w:rPr>
          <w:rFonts w:ascii="Times New Roman" w:hAnsi="Times New Roman" w:cs="Times New Roman"/>
          <w:sz w:val="28"/>
          <w:szCs w:val="28"/>
        </w:rPr>
        <w:t xml:space="preserve"> </w:t>
      </w:r>
      <w:r w:rsidR="00751DD9" w:rsidRPr="00751DD9">
        <w:rPr>
          <w:rFonts w:ascii="Times New Roman" w:hAnsi="Times New Roman" w:cs="Times New Roman"/>
          <w:sz w:val="28"/>
          <w:szCs w:val="28"/>
        </w:rPr>
        <w:t xml:space="preserve"> </w:t>
      </w:r>
      <w:r w:rsidR="0059794B" w:rsidRPr="00E62CE0">
        <w:rPr>
          <w:rFonts w:ascii="Times New Roman" w:hAnsi="Times New Roman" w:cs="Times New Roman"/>
          <w:sz w:val="28"/>
          <w:szCs w:val="28"/>
        </w:rPr>
        <w:t xml:space="preserve"> </w:t>
      </w:r>
      <w:r w:rsidR="00751DD9" w:rsidRPr="00751DD9">
        <w:rPr>
          <w:rFonts w:ascii="Times New Roman" w:hAnsi="Times New Roman" w:cs="Times New Roman"/>
          <w:sz w:val="28"/>
          <w:szCs w:val="28"/>
        </w:rPr>
        <w:t xml:space="preserve"> </w:t>
      </w:r>
      <w:r w:rsidR="00E711FC">
        <w:rPr>
          <w:rFonts w:ascii="Times New Roman" w:hAnsi="Times New Roman"/>
          <w:sz w:val="28"/>
        </w:rPr>
        <w:t>Сроки проведения каждой форм</w:t>
      </w:r>
      <w:r w:rsidR="00137241">
        <w:rPr>
          <w:rFonts w:ascii="Times New Roman" w:hAnsi="Times New Roman"/>
          <w:sz w:val="28"/>
        </w:rPr>
        <w:t xml:space="preserve">ы </w:t>
      </w:r>
      <w:r w:rsidR="00137241">
        <w:rPr>
          <w:rFonts w:ascii="Times New Roman" w:hAnsi="Times New Roman"/>
          <w:sz w:val="28"/>
        </w:rPr>
        <w:lastRenderedPageBreak/>
        <w:t>ГИА регламентированы к</w:t>
      </w:r>
      <w:r w:rsidR="00E711FC">
        <w:rPr>
          <w:rFonts w:ascii="Times New Roman" w:hAnsi="Times New Roman"/>
          <w:sz w:val="28"/>
        </w:rPr>
        <w:t>алендарным графиком учебного процесса на текущий учебный год.</w:t>
      </w:r>
    </w:p>
    <w:p w:rsidR="00135CBF" w:rsidRPr="00135CBF" w:rsidRDefault="00135CBF" w:rsidP="00B87297">
      <w:pPr>
        <w:autoSpaceDE w:val="0"/>
        <w:autoSpaceDN w:val="0"/>
        <w:adjustRightInd w:val="0"/>
        <w:spacing w:after="0" w:line="360" w:lineRule="auto"/>
        <w:rPr>
          <w:rFonts w:ascii="Times New Roman" w:hAnsi="Times New Roman" w:cs="Times New Roman"/>
          <w:sz w:val="28"/>
          <w:szCs w:val="28"/>
        </w:rPr>
      </w:pPr>
      <w:r w:rsidRPr="00135CBF">
        <w:rPr>
          <w:rFonts w:ascii="Times New Roman" w:hAnsi="Times New Roman" w:cs="Times New Roman"/>
          <w:sz w:val="28"/>
          <w:szCs w:val="28"/>
        </w:rPr>
        <w:t xml:space="preserve">Демонстрационный экзамен по стандартам Ворлдскиллс Россия проводится в соответствии со следующими нормативно-правовыми документами и поручениями: </w:t>
      </w:r>
    </w:p>
    <w:p w:rsidR="00135CBF" w:rsidRPr="00135CBF" w:rsidRDefault="00135CBF" w:rsidP="00B87297">
      <w:pPr>
        <w:autoSpaceDE w:val="0"/>
        <w:autoSpaceDN w:val="0"/>
        <w:adjustRightInd w:val="0"/>
        <w:spacing w:after="0" w:line="360" w:lineRule="auto"/>
        <w:rPr>
          <w:rFonts w:ascii="Times New Roman" w:hAnsi="Times New Roman" w:cs="Times New Roman"/>
          <w:sz w:val="28"/>
          <w:szCs w:val="28"/>
        </w:rPr>
      </w:pPr>
      <w:r w:rsidRPr="00135CBF">
        <w:rPr>
          <w:rFonts w:ascii="Times New Roman" w:hAnsi="Times New Roman" w:cs="Times New Roman"/>
          <w:sz w:val="28"/>
          <w:szCs w:val="28"/>
        </w:rPr>
        <w:t xml:space="preserve">- Федеральный закон от 29 декабря 2012 года №273-ФЗ «Об образовании в Российской Федерации», </w:t>
      </w:r>
    </w:p>
    <w:p w:rsidR="00135CBF" w:rsidRPr="00135CBF" w:rsidRDefault="00135CBF" w:rsidP="00B87297">
      <w:pPr>
        <w:autoSpaceDE w:val="0"/>
        <w:autoSpaceDN w:val="0"/>
        <w:adjustRightInd w:val="0"/>
        <w:spacing w:after="0" w:line="360" w:lineRule="auto"/>
        <w:rPr>
          <w:rFonts w:ascii="Times New Roman" w:hAnsi="Times New Roman" w:cs="Times New Roman"/>
          <w:sz w:val="28"/>
          <w:szCs w:val="28"/>
        </w:rPr>
      </w:pPr>
      <w:r w:rsidRPr="00135CBF">
        <w:rPr>
          <w:rFonts w:ascii="Times New Roman" w:hAnsi="Times New Roman" w:cs="Times New Roman"/>
          <w:sz w:val="28"/>
          <w:szCs w:val="28"/>
        </w:rPr>
        <w:t xml:space="preserve">- пункт 2 «б» Перечня поручений по итогам встречи Президента Российской Федерации с членами национальной сборной России по профессиональному мастерству 9 декабря 2016 года от 26 декабря 2016 года Пр-2582, </w:t>
      </w:r>
    </w:p>
    <w:p w:rsidR="00135CBF" w:rsidRPr="00135CBF" w:rsidRDefault="00135CBF" w:rsidP="00B87297">
      <w:pPr>
        <w:autoSpaceDE w:val="0"/>
        <w:autoSpaceDN w:val="0"/>
        <w:adjustRightInd w:val="0"/>
        <w:spacing w:after="0" w:line="360" w:lineRule="auto"/>
        <w:rPr>
          <w:rFonts w:ascii="Times New Roman" w:hAnsi="Times New Roman" w:cs="Times New Roman"/>
          <w:sz w:val="28"/>
          <w:szCs w:val="28"/>
        </w:rPr>
      </w:pPr>
      <w:r w:rsidRPr="00135CBF">
        <w:rPr>
          <w:rFonts w:ascii="Times New Roman" w:hAnsi="Times New Roman" w:cs="Times New Roman"/>
          <w:sz w:val="28"/>
          <w:szCs w:val="28"/>
        </w:rPr>
        <w:t xml:space="preserve">- пункты 1 «а», 1 «б», 3 Перечня поручений по итогам рабочей поездки Президента Российской Федерации в Свердловскую область 6 марта 2018 года от 6 апреля 2018 года Пр-580, </w:t>
      </w:r>
    </w:p>
    <w:p w:rsidR="00135CBF" w:rsidRPr="00135CBF" w:rsidRDefault="00135CBF" w:rsidP="00B87297">
      <w:pPr>
        <w:autoSpaceDE w:val="0"/>
        <w:autoSpaceDN w:val="0"/>
        <w:adjustRightInd w:val="0"/>
        <w:spacing w:after="0" w:line="360" w:lineRule="auto"/>
        <w:rPr>
          <w:rFonts w:ascii="Times New Roman" w:hAnsi="Times New Roman" w:cs="Times New Roman"/>
          <w:sz w:val="28"/>
          <w:szCs w:val="28"/>
        </w:rPr>
      </w:pPr>
      <w:r w:rsidRPr="00135CBF">
        <w:rPr>
          <w:rFonts w:ascii="Times New Roman" w:hAnsi="Times New Roman" w:cs="Times New Roman"/>
          <w:sz w:val="28"/>
          <w:szCs w:val="28"/>
        </w:rPr>
        <w:t xml:space="preserve">- распоряжение Правительства Российской Федерации от 3 марта 2015 года №349-р «Об утверждении комплекса мер, направленных на совершенствование системы среднего профессионального образования, на 2015-2020 годы», </w:t>
      </w:r>
    </w:p>
    <w:p w:rsidR="00135CBF" w:rsidRPr="00135CBF" w:rsidRDefault="00135CBF" w:rsidP="00B87297">
      <w:pPr>
        <w:autoSpaceDE w:val="0"/>
        <w:autoSpaceDN w:val="0"/>
        <w:adjustRightInd w:val="0"/>
        <w:spacing w:after="0" w:line="360" w:lineRule="auto"/>
        <w:rPr>
          <w:rFonts w:ascii="Times New Roman" w:hAnsi="Times New Roman" w:cs="Times New Roman"/>
          <w:sz w:val="28"/>
          <w:szCs w:val="28"/>
        </w:rPr>
      </w:pPr>
      <w:r w:rsidRPr="00135CBF">
        <w:rPr>
          <w:rFonts w:ascii="Times New Roman" w:hAnsi="Times New Roman" w:cs="Times New Roman"/>
          <w:sz w:val="28"/>
          <w:szCs w:val="28"/>
        </w:rPr>
        <w:t xml:space="preserve">- паспорт приоритетного проекта «Образование» по направлению «Подготовка высококвалифицированных специалистов и рабочих кадров с учетом современных стандартов и передовых технологий» («Рабочие кадры для передовых технологий»), утвержденный протоколом заседания Президиума Совета при Президенте Российской Федерации по стратегическому развитию и приоритетным проектам от 25 октября 2016 года №9, - приказ Министерства образования и науки Российской Федерации от 16 августа 2013 года №968 «Об утверждении порядка проведения государственной итоговой аттестации по образовательным программам среднего профессионального образования» - приказ Министерства образования и науки Российской Федерации от 14 июня 2013 года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135CBF" w:rsidRPr="00135CBF" w:rsidRDefault="00135CBF" w:rsidP="00B87297">
      <w:pPr>
        <w:autoSpaceDE w:val="0"/>
        <w:autoSpaceDN w:val="0"/>
        <w:adjustRightInd w:val="0"/>
        <w:spacing w:after="0" w:line="360" w:lineRule="auto"/>
        <w:rPr>
          <w:rFonts w:ascii="Times New Roman" w:hAnsi="Times New Roman" w:cs="Times New Roman"/>
          <w:sz w:val="28"/>
          <w:szCs w:val="28"/>
        </w:rPr>
      </w:pPr>
      <w:r w:rsidRPr="00135CBF">
        <w:rPr>
          <w:rFonts w:ascii="Times New Roman" w:hAnsi="Times New Roman" w:cs="Times New Roman"/>
          <w:sz w:val="28"/>
          <w:szCs w:val="28"/>
        </w:rPr>
        <w:t xml:space="preserve"> Демонстрационный экзамен по стандартам Ворлдскиллс Россия проводится с целью определения у экзаменуемых уровня знаний, умений и практических навыков в</w:t>
      </w:r>
      <w:r>
        <w:rPr>
          <w:rFonts w:ascii="Times New Roman" w:hAnsi="Times New Roman" w:cs="Times New Roman"/>
          <w:sz w:val="28"/>
          <w:szCs w:val="28"/>
        </w:rPr>
        <w:t xml:space="preserve"> </w:t>
      </w:r>
      <w:r w:rsidRPr="00135CBF">
        <w:rPr>
          <w:rFonts w:ascii="Times New Roman" w:hAnsi="Times New Roman" w:cs="Times New Roman"/>
          <w:sz w:val="28"/>
          <w:szCs w:val="28"/>
        </w:rPr>
        <w:t>условиях моделирования реальных производственных процессов в соответствии со стандартами Ворлдскиллс Россия.</w:t>
      </w:r>
    </w:p>
    <w:p w:rsidR="00DC273A" w:rsidRPr="00C055A2" w:rsidRDefault="00E711FC" w:rsidP="006C3390">
      <w:pPr>
        <w:spacing w:after="0" w:line="360" w:lineRule="auto"/>
        <w:ind w:firstLine="709"/>
        <w:jc w:val="center"/>
        <w:rPr>
          <w:rFonts w:ascii="Times New Roman" w:hAnsi="Times New Roman"/>
          <w:b/>
          <w:i/>
          <w:sz w:val="28"/>
        </w:rPr>
      </w:pPr>
      <w:r w:rsidRPr="008750E6">
        <w:rPr>
          <w:rFonts w:ascii="Times New Roman" w:hAnsi="Times New Roman"/>
          <w:b/>
          <w:sz w:val="28"/>
        </w:rPr>
        <w:lastRenderedPageBreak/>
        <w:t xml:space="preserve">2.2. </w:t>
      </w:r>
      <w:r w:rsidR="00DC273A" w:rsidRPr="006C3390">
        <w:rPr>
          <w:rFonts w:ascii="Times New Roman" w:hAnsi="Times New Roman"/>
          <w:b/>
          <w:sz w:val="28"/>
        </w:rPr>
        <w:t xml:space="preserve"> </w:t>
      </w:r>
      <w:r w:rsidR="00DC273A" w:rsidRPr="00DC273A">
        <w:rPr>
          <w:rFonts w:ascii="Times New Roman" w:hAnsi="Times New Roman"/>
          <w:b/>
          <w:sz w:val="28"/>
        </w:rPr>
        <w:t>Тематика выпускных квалификационных работ</w:t>
      </w:r>
    </w:p>
    <w:p w:rsidR="00DC273A" w:rsidRPr="00B972B1" w:rsidRDefault="00DC273A" w:rsidP="006C3390">
      <w:pPr>
        <w:spacing w:after="0" w:line="360" w:lineRule="auto"/>
        <w:ind w:firstLine="709"/>
        <w:jc w:val="both"/>
        <w:rPr>
          <w:rFonts w:ascii="Times New Roman" w:hAnsi="Times New Roman"/>
          <w:sz w:val="28"/>
        </w:rPr>
      </w:pPr>
      <w:r w:rsidRPr="00B972B1">
        <w:rPr>
          <w:rFonts w:ascii="Times New Roman" w:hAnsi="Times New Roman"/>
          <w:sz w:val="28"/>
        </w:rPr>
        <w:t>Темы ВКР должны иметь практико-ориентированный характер. Перечень тем ВКР:</w:t>
      </w:r>
    </w:p>
    <w:p w:rsidR="00DC273A" w:rsidRDefault="00DC273A" w:rsidP="006C3390">
      <w:pPr>
        <w:numPr>
          <w:ilvl w:val="0"/>
          <w:numId w:val="9"/>
        </w:numPr>
        <w:tabs>
          <w:tab w:val="left" w:pos="993"/>
        </w:tabs>
        <w:spacing w:after="0" w:line="360" w:lineRule="auto"/>
        <w:ind w:left="0" w:firstLine="709"/>
        <w:jc w:val="both"/>
        <w:rPr>
          <w:rFonts w:ascii="Times New Roman" w:hAnsi="Times New Roman"/>
          <w:sz w:val="28"/>
        </w:rPr>
      </w:pPr>
      <w:r w:rsidRPr="00B972B1">
        <w:rPr>
          <w:rFonts w:ascii="Times New Roman" w:hAnsi="Times New Roman"/>
          <w:sz w:val="28"/>
        </w:rPr>
        <w:t>разрабатывается преподавателем МДК в рамках профессиональных модул</w:t>
      </w:r>
      <w:r w:rsidR="001E06BD">
        <w:rPr>
          <w:rFonts w:ascii="Times New Roman" w:hAnsi="Times New Roman"/>
          <w:sz w:val="28"/>
        </w:rPr>
        <w:t>ей</w:t>
      </w:r>
    </w:p>
    <w:p w:rsidR="00DC273A" w:rsidRPr="00B972B1" w:rsidRDefault="00DC273A" w:rsidP="006C3390">
      <w:pPr>
        <w:numPr>
          <w:ilvl w:val="0"/>
          <w:numId w:val="9"/>
        </w:numPr>
        <w:tabs>
          <w:tab w:val="left" w:pos="993"/>
        </w:tabs>
        <w:spacing w:after="0" w:line="360" w:lineRule="auto"/>
        <w:ind w:left="0" w:firstLine="709"/>
        <w:jc w:val="both"/>
        <w:rPr>
          <w:rFonts w:ascii="Times New Roman" w:hAnsi="Times New Roman"/>
          <w:sz w:val="28"/>
        </w:rPr>
      </w:pPr>
      <w:r w:rsidRPr="00B972B1">
        <w:rPr>
          <w:rFonts w:ascii="Times New Roman" w:hAnsi="Times New Roman"/>
          <w:sz w:val="28"/>
        </w:rPr>
        <w:t>рассматривается на заседан</w:t>
      </w:r>
      <w:r w:rsidR="001E06BD">
        <w:rPr>
          <w:rFonts w:ascii="Times New Roman" w:hAnsi="Times New Roman"/>
          <w:sz w:val="28"/>
        </w:rPr>
        <w:t>иях предметно-цикловых комиссий</w:t>
      </w:r>
    </w:p>
    <w:p w:rsidR="00DC273A" w:rsidRPr="00B972B1" w:rsidRDefault="00DC273A" w:rsidP="006C3390">
      <w:pPr>
        <w:numPr>
          <w:ilvl w:val="0"/>
          <w:numId w:val="9"/>
        </w:numPr>
        <w:tabs>
          <w:tab w:val="left" w:pos="993"/>
        </w:tabs>
        <w:spacing w:after="0" w:line="360" w:lineRule="auto"/>
        <w:ind w:left="0" w:firstLine="709"/>
        <w:jc w:val="both"/>
        <w:rPr>
          <w:rFonts w:ascii="Times New Roman" w:hAnsi="Times New Roman"/>
          <w:sz w:val="28"/>
        </w:rPr>
      </w:pPr>
      <w:r w:rsidRPr="00B972B1">
        <w:rPr>
          <w:rFonts w:ascii="Times New Roman" w:hAnsi="Times New Roman"/>
          <w:sz w:val="28"/>
        </w:rPr>
        <w:t>утвержда</w:t>
      </w:r>
      <w:r w:rsidR="006C5E30">
        <w:rPr>
          <w:rFonts w:ascii="Times New Roman" w:hAnsi="Times New Roman"/>
          <w:sz w:val="28"/>
        </w:rPr>
        <w:t>ю</w:t>
      </w:r>
      <w:r w:rsidRPr="00B972B1">
        <w:rPr>
          <w:rFonts w:ascii="Times New Roman" w:hAnsi="Times New Roman"/>
          <w:sz w:val="28"/>
        </w:rPr>
        <w:t xml:space="preserve">тся </w:t>
      </w:r>
      <w:r w:rsidR="006C5E30">
        <w:rPr>
          <w:rFonts w:ascii="Times New Roman" w:hAnsi="Times New Roman"/>
          <w:sz w:val="28"/>
        </w:rPr>
        <w:t xml:space="preserve">приказом директора  </w:t>
      </w:r>
      <w:r w:rsidRPr="00B972B1">
        <w:rPr>
          <w:rFonts w:ascii="Times New Roman" w:hAnsi="Times New Roman"/>
          <w:sz w:val="28"/>
        </w:rPr>
        <w:t xml:space="preserve"> </w:t>
      </w:r>
    </w:p>
    <w:p w:rsidR="00E711FC" w:rsidRPr="00C055A2" w:rsidRDefault="00E711FC" w:rsidP="006C3390">
      <w:pPr>
        <w:spacing w:after="0" w:line="360" w:lineRule="auto"/>
        <w:ind w:firstLine="709"/>
        <w:rPr>
          <w:rFonts w:ascii="Times New Roman" w:hAnsi="Times New Roman"/>
          <w:b/>
          <w:i/>
          <w:sz w:val="28"/>
        </w:rPr>
      </w:pPr>
      <w:r w:rsidRPr="00C055A2">
        <w:rPr>
          <w:rFonts w:ascii="Times New Roman" w:hAnsi="Times New Roman"/>
          <w:b/>
          <w:i/>
          <w:sz w:val="28"/>
        </w:rPr>
        <w:t>Тематика выпускных квалификационных работ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6587"/>
        <w:gridCol w:w="3561"/>
      </w:tblGrid>
      <w:tr w:rsidR="00E711FC" w:rsidRPr="00F364A6" w:rsidTr="00DD40B1">
        <w:tc>
          <w:tcPr>
            <w:tcW w:w="534" w:type="dxa"/>
            <w:shd w:val="clear" w:color="auto" w:fill="auto"/>
          </w:tcPr>
          <w:p w:rsidR="00E711FC" w:rsidRPr="00434862" w:rsidRDefault="00E711FC" w:rsidP="006C3390">
            <w:pPr>
              <w:spacing w:after="0" w:line="240" w:lineRule="auto"/>
              <w:rPr>
                <w:rFonts w:ascii="Times New Roman" w:hAnsi="Times New Roman"/>
                <w:b/>
                <w:i/>
                <w:sz w:val="28"/>
              </w:rPr>
            </w:pPr>
            <w:r w:rsidRPr="00434862">
              <w:rPr>
                <w:rFonts w:ascii="Times New Roman" w:hAnsi="Times New Roman"/>
                <w:b/>
                <w:i/>
                <w:sz w:val="28"/>
              </w:rPr>
              <w:t>№</w:t>
            </w:r>
          </w:p>
        </w:tc>
        <w:tc>
          <w:tcPr>
            <w:tcW w:w="6587" w:type="dxa"/>
            <w:shd w:val="clear" w:color="auto" w:fill="auto"/>
          </w:tcPr>
          <w:p w:rsidR="00E711FC" w:rsidRPr="00434862" w:rsidRDefault="00E711FC" w:rsidP="006C3390">
            <w:pPr>
              <w:spacing w:after="0" w:line="240" w:lineRule="auto"/>
              <w:jc w:val="center"/>
              <w:rPr>
                <w:rFonts w:ascii="Times New Roman" w:hAnsi="Times New Roman"/>
                <w:b/>
                <w:i/>
                <w:sz w:val="28"/>
              </w:rPr>
            </w:pPr>
            <w:r w:rsidRPr="00434862">
              <w:rPr>
                <w:rFonts w:ascii="Times New Roman" w:hAnsi="Times New Roman"/>
                <w:b/>
                <w:i/>
                <w:sz w:val="28"/>
              </w:rPr>
              <w:t xml:space="preserve">Тема выпускной </w:t>
            </w:r>
            <w:r w:rsidR="00010604" w:rsidRPr="00434862">
              <w:rPr>
                <w:rFonts w:ascii="Times New Roman" w:hAnsi="Times New Roman"/>
                <w:b/>
                <w:i/>
                <w:sz w:val="28"/>
              </w:rPr>
              <w:t xml:space="preserve">письменной </w:t>
            </w:r>
            <w:r w:rsidRPr="00434862">
              <w:rPr>
                <w:rFonts w:ascii="Times New Roman" w:hAnsi="Times New Roman"/>
                <w:b/>
                <w:i/>
                <w:sz w:val="28"/>
              </w:rPr>
              <w:t>квалификационной работы</w:t>
            </w:r>
          </w:p>
        </w:tc>
        <w:tc>
          <w:tcPr>
            <w:tcW w:w="3561" w:type="dxa"/>
            <w:shd w:val="clear" w:color="auto" w:fill="auto"/>
          </w:tcPr>
          <w:p w:rsidR="00E711FC" w:rsidRPr="00434862" w:rsidRDefault="00E711FC" w:rsidP="004623A7">
            <w:pPr>
              <w:spacing w:after="0" w:line="240" w:lineRule="auto"/>
              <w:jc w:val="center"/>
              <w:rPr>
                <w:rFonts w:ascii="Times New Roman" w:hAnsi="Times New Roman"/>
                <w:b/>
                <w:i/>
                <w:sz w:val="28"/>
              </w:rPr>
            </w:pPr>
            <w:r w:rsidRPr="00434862">
              <w:rPr>
                <w:rFonts w:ascii="Times New Roman" w:hAnsi="Times New Roman"/>
                <w:b/>
                <w:i/>
                <w:sz w:val="28"/>
              </w:rPr>
              <w:t>Наименование профессиональных модулей,</w:t>
            </w:r>
            <w:r w:rsidR="0059794B">
              <w:rPr>
                <w:rFonts w:ascii="Times New Roman" w:hAnsi="Times New Roman"/>
                <w:b/>
                <w:i/>
                <w:sz w:val="28"/>
              </w:rPr>
              <w:t xml:space="preserve"> </w:t>
            </w:r>
            <w:r w:rsidR="004623A7">
              <w:rPr>
                <w:rFonts w:ascii="Times New Roman" w:hAnsi="Times New Roman"/>
                <w:b/>
                <w:i/>
                <w:sz w:val="28"/>
              </w:rPr>
              <w:t xml:space="preserve"> </w:t>
            </w:r>
            <w:r w:rsidR="0059794B">
              <w:rPr>
                <w:rFonts w:ascii="Times New Roman" w:hAnsi="Times New Roman"/>
                <w:b/>
                <w:i/>
                <w:sz w:val="28"/>
              </w:rPr>
              <w:t xml:space="preserve"> </w:t>
            </w:r>
            <w:r w:rsidRPr="00434862">
              <w:rPr>
                <w:rFonts w:ascii="Times New Roman" w:hAnsi="Times New Roman"/>
                <w:b/>
                <w:i/>
                <w:sz w:val="28"/>
              </w:rPr>
              <w:t xml:space="preserve"> отражаемых в работе</w:t>
            </w:r>
          </w:p>
        </w:tc>
      </w:tr>
      <w:tr w:rsidR="00182DEC" w:rsidRPr="00F364A6" w:rsidTr="00182DEC">
        <w:trPr>
          <w:trHeight w:val="349"/>
        </w:trPr>
        <w:tc>
          <w:tcPr>
            <w:tcW w:w="534" w:type="dxa"/>
            <w:shd w:val="clear" w:color="auto" w:fill="auto"/>
          </w:tcPr>
          <w:p w:rsidR="00182DEC" w:rsidRPr="00533CEA" w:rsidRDefault="00182DEC" w:rsidP="00182DEC">
            <w:pPr>
              <w:spacing w:after="0" w:line="240" w:lineRule="auto"/>
              <w:rPr>
                <w:rFonts w:ascii="Times New Roman" w:hAnsi="Times New Roman"/>
                <w:sz w:val="24"/>
                <w:szCs w:val="24"/>
              </w:rPr>
            </w:pPr>
            <w:r w:rsidRPr="00533CEA">
              <w:rPr>
                <w:rFonts w:ascii="Times New Roman" w:hAnsi="Times New Roman"/>
                <w:sz w:val="24"/>
                <w:szCs w:val="24"/>
              </w:rPr>
              <w:t>1</w:t>
            </w:r>
          </w:p>
        </w:tc>
        <w:tc>
          <w:tcPr>
            <w:tcW w:w="6587" w:type="dxa"/>
            <w:shd w:val="clear" w:color="auto" w:fill="auto"/>
          </w:tcPr>
          <w:p w:rsidR="00182DEC" w:rsidRPr="00182DEC" w:rsidRDefault="00182DEC" w:rsidP="007F3DB0">
            <w:pPr>
              <w:spacing w:after="0" w:line="240" w:lineRule="atLeast"/>
              <w:rPr>
                <w:rFonts w:ascii="Times New Roman" w:hAnsi="Times New Roman" w:cs="Times New Roman"/>
                <w:sz w:val="24"/>
                <w:szCs w:val="24"/>
              </w:rPr>
            </w:pPr>
            <w:r w:rsidRPr="00182DEC">
              <w:rPr>
                <w:rFonts w:ascii="Times New Roman" w:hAnsi="Times New Roman" w:cs="Times New Roman"/>
                <w:sz w:val="24"/>
                <w:szCs w:val="24"/>
              </w:rPr>
              <w:t>Проведение инвентаризации  денежных  средств предприятия</w:t>
            </w:r>
          </w:p>
        </w:tc>
        <w:tc>
          <w:tcPr>
            <w:tcW w:w="3561" w:type="dxa"/>
            <w:vMerge w:val="restart"/>
            <w:shd w:val="clear" w:color="auto" w:fill="auto"/>
            <w:vAlign w:val="center"/>
          </w:tcPr>
          <w:p w:rsidR="00533CEA" w:rsidRDefault="00533CEA" w:rsidP="00182DEC">
            <w:pPr>
              <w:jc w:val="center"/>
              <w:rPr>
                <w:rFonts w:ascii="Times New Roman" w:hAnsi="Times New Roman" w:cs="Times New Roman"/>
                <w:bCs/>
                <w:sz w:val="28"/>
                <w:szCs w:val="28"/>
              </w:rPr>
            </w:pPr>
          </w:p>
          <w:p w:rsidR="00533CEA" w:rsidRDefault="00533CEA" w:rsidP="00182DEC">
            <w:pPr>
              <w:jc w:val="center"/>
              <w:rPr>
                <w:rFonts w:ascii="Times New Roman" w:hAnsi="Times New Roman" w:cs="Times New Roman"/>
                <w:bCs/>
                <w:sz w:val="28"/>
                <w:szCs w:val="28"/>
              </w:rPr>
            </w:pPr>
          </w:p>
          <w:p w:rsidR="00533CEA" w:rsidRDefault="00533CEA" w:rsidP="00182DEC">
            <w:pPr>
              <w:jc w:val="center"/>
              <w:rPr>
                <w:rFonts w:ascii="Times New Roman" w:hAnsi="Times New Roman" w:cs="Times New Roman"/>
                <w:bCs/>
                <w:sz w:val="28"/>
                <w:szCs w:val="28"/>
              </w:rPr>
            </w:pPr>
          </w:p>
          <w:p w:rsidR="00533CEA" w:rsidRDefault="00533CEA" w:rsidP="00533CEA">
            <w:pPr>
              <w:rPr>
                <w:rFonts w:ascii="Times New Roman" w:hAnsi="Times New Roman" w:cs="Times New Roman"/>
                <w:bCs/>
                <w:sz w:val="28"/>
                <w:szCs w:val="28"/>
              </w:rPr>
            </w:pPr>
          </w:p>
          <w:p w:rsidR="00533CEA" w:rsidRDefault="00533CEA" w:rsidP="00182DEC">
            <w:pPr>
              <w:jc w:val="center"/>
              <w:rPr>
                <w:rFonts w:ascii="Times New Roman" w:hAnsi="Times New Roman" w:cs="Times New Roman"/>
                <w:bCs/>
                <w:sz w:val="24"/>
                <w:szCs w:val="24"/>
              </w:rPr>
            </w:pPr>
          </w:p>
          <w:p w:rsidR="00533CEA" w:rsidRDefault="00533CEA" w:rsidP="00182DEC">
            <w:pPr>
              <w:jc w:val="center"/>
              <w:rPr>
                <w:rFonts w:ascii="Times New Roman" w:hAnsi="Times New Roman" w:cs="Times New Roman"/>
                <w:bCs/>
                <w:sz w:val="24"/>
                <w:szCs w:val="24"/>
              </w:rPr>
            </w:pPr>
          </w:p>
          <w:p w:rsidR="00182DEC" w:rsidRPr="00533CEA" w:rsidRDefault="00182DEC" w:rsidP="00182DEC">
            <w:pPr>
              <w:jc w:val="center"/>
              <w:rPr>
                <w:rFonts w:ascii="Times New Roman" w:hAnsi="Times New Roman" w:cs="Times New Roman"/>
                <w:bCs/>
                <w:sz w:val="24"/>
                <w:szCs w:val="24"/>
              </w:rPr>
            </w:pPr>
            <w:r w:rsidRPr="00533CEA">
              <w:rPr>
                <w:rFonts w:ascii="Times New Roman" w:hAnsi="Times New Roman" w:cs="Times New Roman"/>
                <w:bCs/>
                <w:sz w:val="24"/>
                <w:szCs w:val="24"/>
              </w:rPr>
              <w:t>ПМ</w:t>
            </w:r>
            <w:r w:rsidRPr="00533CEA">
              <w:rPr>
                <w:b/>
                <w:bCs/>
                <w:sz w:val="24"/>
                <w:szCs w:val="24"/>
              </w:rPr>
              <w:t xml:space="preserve"> </w:t>
            </w:r>
            <w:r w:rsidRPr="00533CEA">
              <w:rPr>
                <w:rFonts w:ascii="Times New Roman" w:hAnsi="Times New Roman" w:cs="Times New Roman"/>
                <w:bCs/>
                <w:sz w:val="24"/>
                <w:szCs w:val="24"/>
              </w:rPr>
              <w:t>01Документирование хозяйственных операций и ведение бухгалтерского учета имущества организации</w:t>
            </w:r>
          </w:p>
          <w:p w:rsidR="00182DEC" w:rsidRPr="00533CEA" w:rsidRDefault="00182DEC" w:rsidP="00182DEC">
            <w:pPr>
              <w:jc w:val="center"/>
              <w:rPr>
                <w:rFonts w:ascii="Times New Roman" w:hAnsi="Times New Roman" w:cs="Times New Roman"/>
                <w:bCs/>
                <w:sz w:val="24"/>
                <w:szCs w:val="24"/>
              </w:rPr>
            </w:pPr>
            <w:r w:rsidRPr="00533CEA">
              <w:rPr>
                <w:rFonts w:ascii="Times New Roman" w:hAnsi="Times New Roman" w:cs="Times New Roman"/>
                <w:bCs/>
                <w:sz w:val="24"/>
                <w:szCs w:val="24"/>
              </w:rPr>
              <w:t>ПМ 02 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182DEC" w:rsidRPr="00533CEA" w:rsidRDefault="00182DEC" w:rsidP="00182DEC">
            <w:pPr>
              <w:jc w:val="center"/>
              <w:rPr>
                <w:rFonts w:ascii="Times New Roman" w:hAnsi="Times New Roman" w:cs="Times New Roman"/>
                <w:bCs/>
                <w:sz w:val="24"/>
                <w:szCs w:val="24"/>
              </w:rPr>
            </w:pPr>
            <w:r w:rsidRPr="00533CEA">
              <w:rPr>
                <w:rFonts w:ascii="Times New Roman" w:hAnsi="Times New Roman" w:cs="Times New Roman"/>
                <w:bCs/>
                <w:sz w:val="24"/>
                <w:szCs w:val="24"/>
              </w:rPr>
              <w:t>ПМ 03 Проведение расчетов с бюджетом и внебюджетными фондами</w:t>
            </w:r>
          </w:p>
          <w:p w:rsidR="00182DEC" w:rsidRPr="00533CEA" w:rsidRDefault="00182DEC" w:rsidP="00182DEC">
            <w:pPr>
              <w:jc w:val="center"/>
              <w:rPr>
                <w:rFonts w:ascii="Times New Roman" w:hAnsi="Times New Roman" w:cs="Times New Roman"/>
                <w:bCs/>
                <w:sz w:val="24"/>
                <w:szCs w:val="24"/>
              </w:rPr>
            </w:pPr>
            <w:r w:rsidRPr="00533CEA">
              <w:rPr>
                <w:rFonts w:ascii="Times New Roman" w:hAnsi="Times New Roman" w:cs="Times New Roman"/>
                <w:bCs/>
                <w:sz w:val="24"/>
                <w:szCs w:val="24"/>
              </w:rPr>
              <w:t>ПМ 04 Составление и использование бухгалтерской отчетности</w:t>
            </w:r>
          </w:p>
          <w:p w:rsidR="00182DEC" w:rsidRPr="00434862" w:rsidRDefault="00182DEC" w:rsidP="00182DEC">
            <w:pPr>
              <w:pStyle w:val="ConsPlusNormal"/>
              <w:spacing w:before="200"/>
              <w:jc w:val="center"/>
              <w:rPr>
                <w:rFonts w:ascii="Times New Roman" w:hAnsi="Times New Roman"/>
                <w:b/>
                <w:i/>
                <w:sz w:val="28"/>
              </w:rPr>
            </w:pPr>
          </w:p>
        </w:tc>
      </w:tr>
      <w:tr w:rsidR="00182DEC" w:rsidRPr="00F364A6" w:rsidTr="00182DEC">
        <w:trPr>
          <w:trHeight w:val="398"/>
        </w:trPr>
        <w:tc>
          <w:tcPr>
            <w:tcW w:w="534" w:type="dxa"/>
            <w:shd w:val="clear" w:color="auto" w:fill="auto"/>
          </w:tcPr>
          <w:p w:rsidR="00182DEC" w:rsidRPr="00533CEA" w:rsidRDefault="00182DEC" w:rsidP="00182DEC">
            <w:pPr>
              <w:spacing w:after="0" w:line="240" w:lineRule="auto"/>
              <w:rPr>
                <w:rFonts w:ascii="Times New Roman" w:hAnsi="Times New Roman"/>
                <w:sz w:val="24"/>
                <w:szCs w:val="24"/>
              </w:rPr>
            </w:pPr>
            <w:r w:rsidRPr="00533CEA">
              <w:rPr>
                <w:rFonts w:ascii="Times New Roman" w:hAnsi="Times New Roman"/>
                <w:sz w:val="24"/>
                <w:szCs w:val="24"/>
              </w:rPr>
              <w:t>2</w:t>
            </w:r>
          </w:p>
        </w:tc>
        <w:tc>
          <w:tcPr>
            <w:tcW w:w="6587" w:type="dxa"/>
            <w:shd w:val="clear" w:color="auto" w:fill="auto"/>
          </w:tcPr>
          <w:p w:rsidR="00182DEC" w:rsidRPr="00182DEC" w:rsidRDefault="00182DEC" w:rsidP="007F3DB0">
            <w:pPr>
              <w:spacing w:after="0" w:line="240" w:lineRule="atLeast"/>
              <w:rPr>
                <w:rFonts w:ascii="Times New Roman" w:hAnsi="Times New Roman" w:cs="Times New Roman"/>
                <w:sz w:val="24"/>
                <w:szCs w:val="24"/>
              </w:rPr>
            </w:pPr>
            <w:r w:rsidRPr="00182DEC">
              <w:rPr>
                <w:rFonts w:ascii="Times New Roman" w:hAnsi="Times New Roman" w:cs="Times New Roman"/>
                <w:sz w:val="24"/>
                <w:szCs w:val="24"/>
              </w:rPr>
              <w:t>Проведение инвентаризации основных средств предприятия</w:t>
            </w:r>
          </w:p>
        </w:tc>
        <w:tc>
          <w:tcPr>
            <w:tcW w:w="3561" w:type="dxa"/>
            <w:vMerge/>
            <w:shd w:val="clear" w:color="auto" w:fill="auto"/>
          </w:tcPr>
          <w:p w:rsidR="00182DEC" w:rsidRPr="00434862" w:rsidRDefault="00182DEC" w:rsidP="00182DEC">
            <w:pPr>
              <w:spacing w:after="0" w:line="240" w:lineRule="auto"/>
              <w:jc w:val="center"/>
              <w:rPr>
                <w:rFonts w:ascii="Times New Roman" w:hAnsi="Times New Roman"/>
                <w:b/>
                <w:i/>
                <w:sz w:val="28"/>
              </w:rPr>
            </w:pPr>
          </w:p>
        </w:tc>
      </w:tr>
      <w:tr w:rsidR="00182DEC" w:rsidRPr="00F364A6" w:rsidTr="00533CEA">
        <w:trPr>
          <w:trHeight w:val="575"/>
        </w:trPr>
        <w:tc>
          <w:tcPr>
            <w:tcW w:w="534" w:type="dxa"/>
            <w:shd w:val="clear" w:color="auto" w:fill="auto"/>
          </w:tcPr>
          <w:p w:rsidR="00182DEC" w:rsidRPr="00533CEA" w:rsidRDefault="00182DEC" w:rsidP="00182DEC">
            <w:pPr>
              <w:spacing w:after="0" w:line="240" w:lineRule="auto"/>
              <w:rPr>
                <w:rFonts w:ascii="Times New Roman" w:hAnsi="Times New Roman"/>
                <w:sz w:val="24"/>
                <w:szCs w:val="24"/>
              </w:rPr>
            </w:pPr>
            <w:r w:rsidRPr="00533CEA">
              <w:rPr>
                <w:rFonts w:ascii="Times New Roman" w:hAnsi="Times New Roman"/>
                <w:sz w:val="24"/>
                <w:szCs w:val="24"/>
              </w:rPr>
              <w:t>3</w:t>
            </w:r>
          </w:p>
        </w:tc>
        <w:tc>
          <w:tcPr>
            <w:tcW w:w="6587" w:type="dxa"/>
            <w:shd w:val="clear" w:color="auto" w:fill="auto"/>
          </w:tcPr>
          <w:p w:rsidR="00182DEC" w:rsidRPr="00182DEC" w:rsidRDefault="00182DEC" w:rsidP="007F3DB0">
            <w:pPr>
              <w:spacing w:after="0" w:line="240" w:lineRule="atLeast"/>
              <w:rPr>
                <w:rFonts w:ascii="Times New Roman" w:hAnsi="Times New Roman" w:cs="Times New Roman"/>
                <w:sz w:val="24"/>
                <w:szCs w:val="24"/>
              </w:rPr>
            </w:pPr>
            <w:r w:rsidRPr="00182DEC">
              <w:rPr>
                <w:rFonts w:ascii="Times New Roman" w:hAnsi="Times New Roman" w:cs="Times New Roman"/>
                <w:sz w:val="24"/>
                <w:szCs w:val="24"/>
              </w:rPr>
              <w:t>Методологические основы формирования информации в отчете о финансовых  результатах</w:t>
            </w:r>
          </w:p>
        </w:tc>
        <w:tc>
          <w:tcPr>
            <w:tcW w:w="3561" w:type="dxa"/>
            <w:vMerge/>
            <w:shd w:val="clear" w:color="auto" w:fill="auto"/>
          </w:tcPr>
          <w:p w:rsidR="00182DEC" w:rsidRPr="00434862" w:rsidRDefault="00182DEC" w:rsidP="00182DEC">
            <w:pPr>
              <w:spacing w:after="0" w:line="240" w:lineRule="auto"/>
              <w:jc w:val="center"/>
              <w:rPr>
                <w:rFonts w:ascii="Times New Roman" w:hAnsi="Times New Roman"/>
                <w:b/>
                <w:i/>
                <w:sz w:val="28"/>
              </w:rPr>
            </w:pPr>
          </w:p>
        </w:tc>
      </w:tr>
      <w:tr w:rsidR="00182DEC" w:rsidRPr="00F364A6" w:rsidTr="00533CEA">
        <w:trPr>
          <w:trHeight w:val="574"/>
        </w:trPr>
        <w:tc>
          <w:tcPr>
            <w:tcW w:w="534" w:type="dxa"/>
            <w:shd w:val="clear" w:color="auto" w:fill="auto"/>
          </w:tcPr>
          <w:p w:rsidR="00182DEC" w:rsidRPr="00533CEA" w:rsidRDefault="00182DEC" w:rsidP="00182DEC">
            <w:pPr>
              <w:spacing w:after="0" w:line="240" w:lineRule="auto"/>
              <w:rPr>
                <w:rFonts w:ascii="Times New Roman" w:hAnsi="Times New Roman"/>
                <w:sz w:val="24"/>
                <w:szCs w:val="24"/>
              </w:rPr>
            </w:pPr>
            <w:r w:rsidRPr="00533CEA">
              <w:rPr>
                <w:rFonts w:ascii="Times New Roman" w:hAnsi="Times New Roman"/>
                <w:sz w:val="24"/>
                <w:szCs w:val="24"/>
              </w:rPr>
              <w:t>4</w:t>
            </w:r>
          </w:p>
        </w:tc>
        <w:tc>
          <w:tcPr>
            <w:tcW w:w="6587" w:type="dxa"/>
            <w:shd w:val="clear" w:color="auto" w:fill="auto"/>
          </w:tcPr>
          <w:p w:rsidR="00182DEC" w:rsidRPr="00182DEC" w:rsidRDefault="00182DEC" w:rsidP="007F3DB0">
            <w:pPr>
              <w:spacing w:after="0" w:line="240" w:lineRule="atLeast"/>
              <w:rPr>
                <w:rFonts w:ascii="Times New Roman" w:hAnsi="Times New Roman" w:cs="Times New Roman"/>
                <w:sz w:val="24"/>
                <w:szCs w:val="24"/>
              </w:rPr>
            </w:pPr>
            <w:r w:rsidRPr="00182DEC">
              <w:rPr>
                <w:rFonts w:ascii="Times New Roman" w:hAnsi="Times New Roman" w:cs="Times New Roman"/>
                <w:sz w:val="24"/>
                <w:szCs w:val="24"/>
              </w:rPr>
              <w:t>Методологические основы формирования информации в бухгалтерском балансе</w:t>
            </w:r>
          </w:p>
        </w:tc>
        <w:tc>
          <w:tcPr>
            <w:tcW w:w="3561" w:type="dxa"/>
            <w:vMerge/>
            <w:shd w:val="clear" w:color="auto" w:fill="auto"/>
          </w:tcPr>
          <w:p w:rsidR="00182DEC" w:rsidRPr="00434862" w:rsidRDefault="00182DEC" w:rsidP="00182DEC">
            <w:pPr>
              <w:spacing w:after="0" w:line="240" w:lineRule="auto"/>
              <w:jc w:val="center"/>
              <w:rPr>
                <w:rFonts w:ascii="Times New Roman" w:hAnsi="Times New Roman"/>
                <w:b/>
                <w:i/>
                <w:sz w:val="28"/>
              </w:rPr>
            </w:pPr>
          </w:p>
        </w:tc>
      </w:tr>
      <w:tr w:rsidR="00182DEC" w:rsidRPr="00F364A6" w:rsidTr="00DD40B1">
        <w:tc>
          <w:tcPr>
            <w:tcW w:w="534" w:type="dxa"/>
            <w:shd w:val="clear" w:color="auto" w:fill="auto"/>
          </w:tcPr>
          <w:p w:rsidR="00182DEC" w:rsidRPr="00533CEA" w:rsidRDefault="00182DEC" w:rsidP="00182DEC">
            <w:pPr>
              <w:spacing w:after="0" w:line="240" w:lineRule="auto"/>
              <w:rPr>
                <w:rFonts w:ascii="Times New Roman" w:hAnsi="Times New Roman"/>
                <w:sz w:val="24"/>
                <w:szCs w:val="24"/>
              </w:rPr>
            </w:pPr>
            <w:r w:rsidRPr="00533CEA">
              <w:rPr>
                <w:rFonts w:ascii="Times New Roman" w:hAnsi="Times New Roman"/>
                <w:sz w:val="24"/>
                <w:szCs w:val="24"/>
              </w:rPr>
              <w:t>5</w:t>
            </w:r>
          </w:p>
        </w:tc>
        <w:tc>
          <w:tcPr>
            <w:tcW w:w="6587" w:type="dxa"/>
            <w:shd w:val="clear" w:color="auto" w:fill="auto"/>
          </w:tcPr>
          <w:p w:rsidR="00182DEC" w:rsidRPr="00182DEC" w:rsidRDefault="00182DEC" w:rsidP="007F3DB0">
            <w:pPr>
              <w:spacing w:after="0" w:line="240" w:lineRule="atLeast"/>
              <w:rPr>
                <w:rFonts w:ascii="Times New Roman" w:hAnsi="Times New Roman" w:cs="Times New Roman"/>
                <w:sz w:val="24"/>
                <w:szCs w:val="24"/>
              </w:rPr>
            </w:pPr>
            <w:r w:rsidRPr="00182DEC">
              <w:rPr>
                <w:rFonts w:ascii="Times New Roman" w:hAnsi="Times New Roman" w:cs="Times New Roman"/>
                <w:sz w:val="24"/>
                <w:szCs w:val="24"/>
              </w:rPr>
              <w:t>Бухгалтерский учет расчетов по оплате труда с работниками предприятия</w:t>
            </w:r>
          </w:p>
        </w:tc>
        <w:tc>
          <w:tcPr>
            <w:tcW w:w="3561" w:type="dxa"/>
            <w:vMerge/>
            <w:shd w:val="clear" w:color="auto" w:fill="auto"/>
          </w:tcPr>
          <w:p w:rsidR="00182DEC" w:rsidRPr="00434862" w:rsidRDefault="00182DEC" w:rsidP="00182DEC">
            <w:pPr>
              <w:spacing w:after="0" w:line="240" w:lineRule="auto"/>
              <w:jc w:val="center"/>
              <w:rPr>
                <w:rFonts w:ascii="Times New Roman" w:hAnsi="Times New Roman"/>
                <w:b/>
                <w:i/>
                <w:sz w:val="28"/>
              </w:rPr>
            </w:pPr>
          </w:p>
        </w:tc>
      </w:tr>
      <w:tr w:rsidR="00182DEC" w:rsidRPr="00F364A6" w:rsidTr="00DD40B1">
        <w:tc>
          <w:tcPr>
            <w:tcW w:w="534" w:type="dxa"/>
            <w:shd w:val="clear" w:color="auto" w:fill="auto"/>
          </w:tcPr>
          <w:p w:rsidR="00182DEC" w:rsidRPr="00533CEA" w:rsidRDefault="00182DEC" w:rsidP="00182DEC">
            <w:pPr>
              <w:spacing w:after="0" w:line="240" w:lineRule="auto"/>
              <w:rPr>
                <w:rFonts w:ascii="Times New Roman" w:hAnsi="Times New Roman"/>
                <w:sz w:val="24"/>
                <w:szCs w:val="24"/>
              </w:rPr>
            </w:pPr>
            <w:r w:rsidRPr="00533CEA">
              <w:rPr>
                <w:rFonts w:ascii="Times New Roman" w:hAnsi="Times New Roman"/>
                <w:sz w:val="24"/>
                <w:szCs w:val="24"/>
              </w:rPr>
              <w:t>6</w:t>
            </w:r>
          </w:p>
        </w:tc>
        <w:tc>
          <w:tcPr>
            <w:tcW w:w="6587" w:type="dxa"/>
            <w:shd w:val="clear" w:color="auto" w:fill="auto"/>
          </w:tcPr>
          <w:p w:rsidR="00182DEC" w:rsidRPr="00182DEC" w:rsidRDefault="00182DEC" w:rsidP="007F3DB0">
            <w:pPr>
              <w:spacing w:after="0" w:line="240" w:lineRule="atLeast"/>
              <w:rPr>
                <w:rFonts w:ascii="Times New Roman" w:hAnsi="Times New Roman" w:cs="Times New Roman"/>
                <w:sz w:val="24"/>
                <w:szCs w:val="24"/>
              </w:rPr>
            </w:pPr>
            <w:r w:rsidRPr="00182DEC">
              <w:rPr>
                <w:rFonts w:ascii="Times New Roman" w:hAnsi="Times New Roman" w:cs="Times New Roman"/>
                <w:sz w:val="24"/>
                <w:szCs w:val="24"/>
              </w:rPr>
              <w:t>Порядок расчета страховых взносов в Фонд социального страхования</w:t>
            </w:r>
          </w:p>
        </w:tc>
        <w:tc>
          <w:tcPr>
            <w:tcW w:w="3561" w:type="dxa"/>
            <w:vMerge/>
            <w:shd w:val="clear" w:color="auto" w:fill="auto"/>
          </w:tcPr>
          <w:p w:rsidR="00182DEC" w:rsidRPr="00434862" w:rsidRDefault="00182DEC" w:rsidP="00182DEC">
            <w:pPr>
              <w:spacing w:after="0" w:line="240" w:lineRule="auto"/>
              <w:jc w:val="center"/>
              <w:rPr>
                <w:rFonts w:ascii="Times New Roman" w:hAnsi="Times New Roman"/>
                <w:b/>
                <w:i/>
                <w:sz w:val="28"/>
              </w:rPr>
            </w:pPr>
          </w:p>
        </w:tc>
      </w:tr>
      <w:tr w:rsidR="00182DEC" w:rsidRPr="00F364A6" w:rsidTr="00DD40B1">
        <w:tc>
          <w:tcPr>
            <w:tcW w:w="534" w:type="dxa"/>
            <w:shd w:val="clear" w:color="auto" w:fill="auto"/>
          </w:tcPr>
          <w:p w:rsidR="00182DEC" w:rsidRPr="00533CEA" w:rsidRDefault="00182DEC" w:rsidP="00182DEC">
            <w:pPr>
              <w:spacing w:after="0" w:line="240" w:lineRule="auto"/>
              <w:rPr>
                <w:rFonts w:ascii="Times New Roman" w:hAnsi="Times New Roman"/>
                <w:sz w:val="24"/>
                <w:szCs w:val="24"/>
              </w:rPr>
            </w:pPr>
            <w:r w:rsidRPr="00533CEA">
              <w:rPr>
                <w:rFonts w:ascii="Times New Roman" w:hAnsi="Times New Roman"/>
                <w:sz w:val="24"/>
                <w:szCs w:val="24"/>
              </w:rPr>
              <w:t>7</w:t>
            </w:r>
          </w:p>
        </w:tc>
        <w:tc>
          <w:tcPr>
            <w:tcW w:w="6587" w:type="dxa"/>
            <w:shd w:val="clear" w:color="auto" w:fill="auto"/>
          </w:tcPr>
          <w:p w:rsidR="00182DEC" w:rsidRPr="00182DEC" w:rsidRDefault="00182DEC" w:rsidP="007F3DB0">
            <w:pPr>
              <w:spacing w:after="0" w:line="240" w:lineRule="atLeast"/>
              <w:rPr>
                <w:rFonts w:ascii="Times New Roman" w:hAnsi="Times New Roman" w:cs="Times New Roman"/>
                <w:sz w:val="24"/>
                <w:szCs w:val="24"/>
              </w:rPr>
            </w:pPr>
            <w:r w:rsidRPr="00182DEC">
              <w:rPr>
                <w:rFonts w:ascii="Times New Roman" w:hAnsi="Times New Roman" w:cs="Times New Roman"/>
                <w:sz w:val="24"/>
                <w:szCs w:val="24"/>
              </w:rPr>
              <w:t>Кредитные операции коммерческого банка</w:t>
            </w:r>
          </w:p>
        </w:tc>
        <w:tc>
          <w:tcPr>
            <w:tcW w:w="3561" w:type="dxa"/>
            <w:vMerge/>
            <w:shd w:val="clear" w:color="auto" w:fill="auto"/>
          </w:tcPr>
          <w:p w:rsidR="00182DEC" w:rsidRPr="00434862" w:rsidRDefault="00182DEC" w:rsidP="00182DEC">
            <w:pPr>
              <w:spacing w:after="0" w:line="240" w:lineRule="auto"/>
              <w:jc w:val="center"/>
              <w:rPr>
                <w:rFonts w:ascii="Times New Roman" w:hAnsi="Times New Roman"/>
                <w:b/>
                <w:i/>
                <w:sz w:val="28"/>
              </w:rPr>
            </w:pPr>
          </w:p>
        </w:tc>
      </w:tr>
      <w:tr w:rsidR="00182DEC" w:rsidRPr="00F364A6" w:rsidTr="00A51FE6">
        <w:trPr>
          <w:trHeight w:val="424"/>
        </w:trPr>
        <w:tc>
          <w:tcPr>
            <w:tcW w:w="534" w:type="dxa"/>
            <w:shd w:val="clear" w:color="auto" w:fill="auto"/>
          </w:tcPr>
          <w:p w:rsidR="00182DEC" w:rsidRPr="00533CEA" w:rsidRDefault="00182DEC" w:rsidP="00182DEC">
            <w:pPr>
              <w:spacing w:after="0" w:line="240" w:lineRule="auto"/>
              <w:rPr>
                <w:rFonts w:ascii="Times New Roman" w:hAnsi="Times New Roman"/>
                <w:sz w:val="24"/>
                <w:szCs w:val="24"/>
              </w:rPr>
            </w:pPr>
            <w:r w:rsidRPr="00533CEA">
              <w:rPr>
                <w:rFonts w:ascii="Times New Roman" w:hAnsi="Times New Roman"/>
                <w:sz w:val="24"/>
                <w:szCs w:val="24"/>
              </w:rPr>
              <w:t>8</w:t>
            </w:r>
          </w:p>
        </w:tc>
        <w:tc>
          <w:tcPr>
            <w:tcW w:w="6587" w:type="dxa"/>
            <w:shd w:val="clear" w:color="auto" w:fill="auto"/>
          </w:tcPr>
          <w:p w:rsidR="00182DEC" w:rsidRPr="00182DEC" w:rsidRDefault="00182DEC" w:rsidP="007F3DB0">
            <w:pPr>
              <w:spacing w:after="0" w:line="240" w:lineRule="atLeast"/>
              <w:jc w:val="both"/>
              <w:rPr>
                <w:rFonts w:ascii="Times New Roman" w:hAnsi="Times New Roman" w:cs="Times New Roman"/>
                <w:sz w:val="24"/>
                <w:szCs w:val="24"/>
              </w:rPr>
            </w:pPr>
            <w:r w:rsidRPr="00182DEC">
              <w:rPr>
                <w:rFonts w:ascii="Times New Roman" w:hAnsi="Times New Roman" w:cs="Times New Roman"/>
                <w:sz w:val="24"/>
                <w:szCs w:val="24"/>
              </w:rPr>
              <w:t>Управление доходностью банка</w:t>
            </w:r>
          </w:p>
        </w:tc>
        <w:tc>
          <w:tcPr>
            <w:tcW w:w="3561" w:type="dxa"/>
            <w:vMerge/>
            <w:shd w:val="clear" w:color="auto" w:fill="auto"/>
          </w:tcPr>
          <w:p w:rsidR="00182DEC" w:rsidRPr="00434862" w:rsidRDefault="00182DEC" w:rsidP="00182DEC">
            <w:pPr>
              <w:spacing w:after="0" w:line="240" w:lineRule="auto"/>
              <w:jc w:val="center"/>
              <w:rPr>
                <w:rFonts w:ascii="Times New Roman" w:hAnsi="Times New Roman"/>
                <w:b/>
                <w:i/>
                <w:sz w:val="28"/>
              </w:rPr>
            </w:pPr>
          </w:p>
        </w:tc>
      </w:tr>
      <w:tr w:rsidR="00182DEC" w:rsidRPr="00F364A6" w:rsidTr="00DD40B1">
        <w:tc>
          <w:tcPr>
            <w:tcW w:w="534" w:type="dxa"/>
            <w:shd w:val="clear" w:color="auto" w:fill="auto"/>
          </w:tcPr>
          <w:p w:rsidR="00182DEC" w:rsidRPr="00533CEA" w:rsidRDefault="00182DEC" w:rsidP="00182DEC">
            <w:pPr>
              <w:spacing w:after="0" w:line="240" w:lineRule="auto"/>
              <w:rPr>
                <w:rFonts w:ascii="Times New Roman" w:hAnsi="Times New Roman"/>
                <w:sz w:val="24"/>
                <w:szCs w:val="24"/>
              </w:rPr>
            </w:pPr>
            <w:r w:rsidRPr="00533CEA">
              <w:rPr>
                <w:rFonts w:ascii="Times New Roman" w:hAnsi="Times New Roman"/>
                <w:sz w:val="24"/>
                <w:szCs w:val="24"/>
              </w:rPr>
              <w:t>9</w:t>
            </w:r>
          </w:p>
        </w:tc>
        <w:tc>
          <w:tcPr>
            <w:tcW w:w="6587" w:type="dxa"/>
            <w:shd w:val="clear" w:color="auto" w:fill="auto"/>
          </w:tcPr>
          <w:p w:rsidR="00182DEC" w:rsidRPr="00182DEC" w:rsidRDefault="00182DEC" w:rsidP="007F3DB0">
            <w:pPr>
              <w:spacing w:after="0" w:line="240" w:lineRule="atLeast"/>
              <w:jc w:val="both"/>
              <w:rPr>
                <w:rFonts w:ascii="Times New Roman" w:hAnsi="Times New Roman" w:cs="Times New Roman"/>
                <w:sz w:val="24"/>
                <w:szCs w:val="24"/>
              </w:rPr>
            </w:pPr>
            <w:r w:rsidRPr="00182DEC">
              <w:rPr>
                <w:rFonts w:ascii="Times New Roman" w:hAnsi="Times New Roman" w:cs="Times New Roman"/>
                <w:sz w:val="24"/>
                <w:szCs w:val="24"/>
              </w:rPr>
              <w:t>Кассовая книга предприятия как основа учета денежных средств предприятия</w:t>
            </w:r>
          </w:p>
        </w:tc>
        <w:tc>
          <w:tcPr>
            <w:tcW w:w="3561" w:type="dxa"/>
            <w:vMerge/>
            <w:shd w:val="clear" w:color="auto" w:fill="auto"/>
          </w:tcPr>
          <w:p w:rsidR="00182DEC" w:rsidRPr="00434862" w:rsidRDefault="00182DEC" w:rsidP="00182DEC">
            <w:pPr>
              <w:spacing w:after="0" w:line="240" w:lineRule="auto"/>
              <w:jc w:val="center"/>
              <w:rPr>
                <w:rFonts w:ascii="Times New Roman" w:hAnsi="Times New Roman"/>
                <w:b/>
                <w:i/>
                <w:sz w:val="28"/>
              </w:rPr>
            </w:pPr>
          </w:p>
        </w:tc>
      </w:tr>
      <w:tr w:rsidR="00182DEC" w:rsidRPr="00F364A6" w:rsidTr="00DD40B1">
        <w:tc>
          <w:tcPr>
            <w:tcW w:w="534" w:type="dxa"/>
            <w:shd w:val="clear" w:color="auto" w:fill="auto"/>
          </w:tcPr>
          <w:p w:rsidR="00182DEC" w:rsidRPr="00533CEA" w:rsidRDefault="00182DEC" w:rsidP="00182DEC">
            <w:pPr>
              <w:spacing w:after="0" w:line="240" w:lineRule="auto"/>
              <w:rPr>
                <w:rFonts w:ascii="Times New Roman" w:hAnsi="Times New Roman"/>
                <w:sz w:val="24"/>
                <w:szCs w:val="24"/>
              </w:rPr>
            </w:pPr>
            <w:r w:rsidRPr="00533CEA">
              <w:rPr>
                <w:rFonts w:ascii="Times New Roman" w:hAnsi="Times New Roman"/>
                <w:sz w:val="24"/>
                <w:szCs w:val="24"/>
              </w:rPr>
              <w:t>10</w:t>
            </w:r>
          </w:p>
        </w:tc>
        <w:tc>
          <w:tcPr>
            <w:tcW w:w="6587" w:type="dxa"/>
            <w:shd w:val="clear" w:color="auto" w:fill="auto"/>
          </w:tcPr>
          <w:p w:rsidR="00182DEC" w:rsidRPr="00182DEC" w:rsidRDefault="00182DEC" w:rsidP="007F3DB0">
            <w:pPr>
              <w:spacing w:after="0" w:line="240" w:lineRule="atLeast"/>
              <w:jc w:val="both"/>
              <w:rPr>
                <w:rFonts w:ascii="Times New Roman" w:hAnsi="Times New Roman" w:cs="Times New Roman"/>
                <w:sz w:val="24"/>
                <w:szCs w:val="24"/>
              </w:rPr>
            </w:pPr>
            <w:r w:rsidRPr="00182DEC">
              <w:rPr>
                <w:rFonts w:ascii="Times New Roman" w:hAnsi="Times New Roman" w:cs="Times New Roman"/>
                <w:sz w:val="24"/>
                <w:szCs w:val="24"/>
              </w:rPr>
              <w:t>Бухгалтерский учет амортизации основных средств предприятия</w:t>
            </w:r>
          </w:p>
        </w:tc>
        <w:tc>
          <w:tcPr>
            <w:tcW w:w="3561" w:type="dxa"/>
            <w:vMerge/>
            <w:shd w:val="clear" w:color="auto" w:fill="auto"/>
          </w:tcPr>
          <w:p w:rsidR="00182DEC" w:rsidRPr="00434862" w:rsidRDefault="00182DEC" w:rsidP="00182DEC">
            <w:pPr>
              <w:spacing w:after="0" w:line="240" w:lineRule="auto"/>
              <w:jc w:val="center"/>
              <w:rPr>
                <w:rFonts w:ascii="Times New Roman" w:hAnsi="Times New Roman"/>
                <w:b/>
                <w:i/>
                <w:sz w:val="28"/>
              </w:rPr>
            </w:pPr>
          </w:p>
        </w:tc>
      </w:tr>
      <w:tr w:rsidR="00182DEC" w:rsidRPr="00F364A6" w:rsidTr="00DD40B1">
        <w:tc>
          <w:tcPr>
            <w:tcW w:w="534" w:type="dxa"/>
            <w:shd w:val="clear" w:color="auto" w:fill="auto"/>
          </w:tcPr>
          <w:p w:rsidR="00182DEC" w:rsidRPr="00533CEA" w:rsidRDefault="00182DEC" w:rsidP="00182DEC">
            <w:pPr>
              <w:spacing w:after="0" w:line="240" w:lineRule="auto"/>
              <w:rPr>
                <w:rFonts w:ascii="Times New Roman" w:hAnsi="Times New Roman"/>
                <w:sz w:val="24"/>
                <w:szCs w:val="24"/>
              </w:rPr>
            </w:pPr>
            <w:r w:rsidRPr="00533CEA">
              <w:rPr>
                <w:rFonts w:ascii="Times New Roman" w:hAnsi="Times New Roman"/>
                <w:sz w:val="24"/>
                <w:szCs w:val="24"/>
              </w:rPr>
              <w:t>11</w:t>
            </w:r>
          </w:p>
        </w:tc>
        <w:tc>
          <w:tcPr>
            <w:tcW w:w="6587" w:type="dxa"/>
            <w:shd w:val="clear" w:color="auto" w:fill="auto"/>
          </w:tcPr>
          <w:p w:rsidR="00182DEC" w:rsidRPr="00182DEC" w:rsidRDefault="00182DEC" w:rsidP="007F3DB0">
            <w:pPr>
              <w:spacing w:after="0" w:line="240" w:lineRule="atLeast"/>
              <w:jc w:val="both"/>
              <w:rPr>
                <w:rFonts w:ascii="Times New Roman" w:hAnsi="Times New Roman" w:cs="Times New Roman"/>
                <w:sz w:val="24"/>
                <w:szCs w:val="24"/>
              </w:rPr>
            </w:pPr>
            <w:r w:rsidRPr="00182DEC">
              <w:rPr>
                <w:rFonts w:ascii="Times New Roman" w:hAnsi="Times New Roman" w:cs="Times New Roman"/>
                <w:sz w:val="24"/>
                <w:szCs w:val="24"/>
              </w:rPr>
              <w:t>Проведение инвентаризации материально-производственных запасов  предприятия</w:t>
            </w:r>
          </w:p>
        </w:tc>
        <w:tc>
          <w:tcPr>
            <w:tcW w:w="3561" w:type="dxa"/>
            <w:vMerge/>
            <w:shd w:val="clear" w:color="auto" w:fill="auto"/>
          </w:tcPr>
          <w:p w:rsidR="00182DEC" w:rsidRPr="00434862" w:rsidRDefault="00182DEC" w:rsidP="00182DEC">
            <w:pPr>
              <w:spacing w:after="0" w:line="240" w:lineRule="auto"/>
              <w:jc w:val="center"/>
              <w:rPr>
                <w:rFonts w:ascii="Times New Roman" w:hAnsi="Times New Roman"/>
                <w:b/>
                <w:i/>
                <w:sz w:val="28"/>
              </w:rPr>
            </w:pPr>
          </w:p>
        </w:tc>
      </w:tr>
      <w:tr w:rsidR="00182DEC" w:rsidRPr="00F364A6" w:rsidTr="00DD40B1">
        <w:trPr>
          <w:trHeight w:val="407"/>
        </w:trPr>
        <w:tc>
          <w:tcPr>
            <w:tcW w:w="534" w:type="dxa"/>
            <w:shd w:val="clear" w:color="auto" w:fill="auto"/>
          </w:tcPr>
          <w:p w:rsidR="00182DEC" w:rsidRPr="00533CEA" w:rsidRDefault="00182DEC" w:rsidP="00182DEC">
            <w:pPr>
              <w:spacing w:after="0" w:line="240" w:lineRule="auto"/>
              <w:rPr>
                <w:rFonts w:ascii="Times New Roman" w:hAnsi="Times New Roman" w:cs="Times New Roman"/>
                <w:sz w:val="24"/>
                <w:szCs w:val="24"/>
              </w:rPr>
            </w:pPr>
            <w:r w:rsidRPr="00533CEA">
              <w:rPr>
                <w:rFonts w:ascii="Times New Roman" w:hAnsi="Times New Roman" w:cs="Times New Roman"/>
                <w:sz w:val="24"/>
                <w:szCs w:val="24"/>
              </w:rPr>
              <w:t>12</w:t>
            </w:r>
          </w:p>
        </w:tc>
        <w:tc>
          <w:tcPr>
            <w:tcW w:w="6587" w:type="dxa"/>
            <w:shd w:val="clear" w:color="auto" w:fill="auto"/>
          </w:tcPr>
          <w:p w:rsidR="00182DEC" w:rsidRPr="00182DEC" w:rsidRDefault="00182DEC" w:rsidP="007F3DB0">
            <w:pPr>
              <w:spacing w:after="0" w:line="240" w:lineRule="atLeast"/>
              <w:jc w:val="both"/>
              <w:rPr>
                <w:rFonts w:ascii="Times New Roman" w:hAnsi="Times New Roman" w:cs="Times New Roman"/>
                <w:sz w:val="24"/>
                <w:szCs w:val="24"/>
              </w:rPr>
            </w:pPr>
            <w:r w:rsidRPr="00182DEC">
              <w:rPr>
                <w:rFonts w:ascii="Times New Roman" w:hAnsi="Times New Roman" w:cs="Times New Roman"/>
                <w:sz w:val="24"/>
                <w:szCs w:val="24"/>
              </w:rPr>
              <w:t>Бухгалтерский учет кредиторской задолженности предприятия</w:t>
            </w:r>
          </w:p>
        </w:tc>
        <w:tc>
          <w:tcPr>
            <w:tcW w:w="3561" w:type="dxa"/>
            <w:vMerge/>
            <w:shd w:val="clear" w:color="auto" w:fill="auto"/>
          </w:tcPr>
          <w:p w:rsidR="00182DEC" w:rsidRPr="00434862" w:rsidRDefault="00182DEC" w:rsidP="00182DEC">
            <w:pPr>
              <w:spacing w:after="0" w:line="240" w:lineRule="auto"/>
              <w:jc w:val="center"/>
              <w:rPr>
                <w:rFonts w:ascii="Times New Roman" w:hAnsi="Times New Roman"/>
                <w:b/>
                <w:i/>
                <w:sz w:val="28"/>
              </w:rPr>
            </w:pPr>
          </w:p>
        </w:tc>
      </w:tr>
      <w:tr w:rsidR="00182DEC" w:rsidRPr="00F364A6" w:rsidTr="00DD40B1">
        <w:tc>
          <w:tcPr>
            <w:tcW w:w="534" w:type="dxa"/>
            <w:shd w:val="clear" w:color="auto" w:fill="auto"/>
          </w:tcPr>
          <w:p w:rsidR="00182DEC" w:rsidRPr="00533CEA" w:rsidRDefault="00182DEC" w:rsidP="00182DEC">
            <w:pPr>
              <w:spacing w:after="0" w:line="240" w:lineRule="auto"/>
              <w:rPr>
                <w:rFonts w:ascii="Times New Roman" w:hAnsi="Times New Roman" w:cs="Times New Roman"/>
                <w:sz w:val="24"/>
                <w:szCs w:val="24"/>
              </w:rPr>
            </w:pPr>
            <w:r w:rsidRPr="00533CEA">
              <w:rPr>
                <w:rFonts w:ascii="Times New Roman" w:hAnsi="Times New Roman" w:cs="Times New Roman"/>
                <w:sz w:val="24"/>
                <w:szCs w:val="24"/>
              </w:rPr>
              <w:t>13</w:t>
            </w:r>
          </w:p>
        </w:tc>
        <w:tc>
          <w:tcPr>
            <w:tcW w:w="6587" w:type="dxa"/>
            <w:shd w:val="clear" w:color="auto" w:fill="auto"/>
          </w:tcPr>
          <w:p w:rsidR="00182DEC" w:rsidRPr="00182DEC" w:rsidRDefault="00182DEC" w:rsidP="007F3DB0">
            <w:pPr>
              <w:spacing w:after="0" w:line="240" w:lineRule="atLeast"/>
              <w:jc w:val="both"/>
              <w:rPr>
                <w:rFonts w:ascii="Times New Roman" w:hAnsi="Times New Roman" w:cs="Times New Roman"/>
                <w:sz w:val="24"/>
                <w:szCs w:val="24"/>
              </w:rPr>
            </w:pPr>
            <w:r w:rsidRPr="00182DEC">
              <w:rPr>
                <w:rFonts w:ascii="Times New Roman" w:hAnsi="Times New Roman" w:cs="Times New Roman"/>
                <w:sz w:val="24"/>
                <w:szCs w:val="24"/>
              </w:rPr>
              <w:t>Бухгалтерский учет наличных денежных средств на предприятии</w:t>
            </w:r>
          </w:p>
        </w:tc>
        <w:tc>
          <w:tcPr>
            <w:tcW w:w="3561" w:type="dxa"/>
            <w:vMerge/>
            <w:shd w:val="clear" w:color="auto" w:fill="auto"/>
          </w:tcPr>
          <w:p w:rsidR="00182DEC" w:rsidRPr="00434862" w:rsidRDefault="00182DEC" w:rsidP="00182DEC">
            <w:pPr>
              <w:spacing w:after="0" w:line="240" w:lineRule="auto"/>
              <w:jc w:val="center"/>
              <w:rPr>
                <w:rFonts w:ascii="Times New Roman" w:hAnsi="Times New Roman"/>
                <w:b/>
                <w:i/>
                <w:sz w:val="28"/>
              </w:rPr>
            </w:pPr>
          </w:p>
        </w:tc>
      </w:tr>
      <w:tr w:rsidR="00182DEC" w:rsidRPr="00F364A6" w:rsidTr="00DD40B1">
        <w:tc>
          <w:tcPr>
            <w:tcW w:w="534" w:type="dxa"/>
            <w:shd w:val="clear" w:color="auto" w:fill="auto"/>
          </w:tcPr>
          <w:p w:rsidR="00182DEC" w:rsidRPr="00533CEA" w:rsidRDefault="00182DEC" w:rsidP="00182DEC">
            <w:pPr>
              <w:spacing w:after="0" w:line="240" w:lineRule="auto"/>
              <w:rPr>
                <w:rFonts w:ascii="Times New Roman" w:hAnsi="Times New Roman" w:cs="Times New Roman"/>
                <w:sz w:val="24"/>
                <w:szCs w:val="24"/>
              </w:rPr>
            </w:pPr>
            <w:r w:rsidRPr="00533CEA">
              <w:rPr>
                <w:rFonts w:ascii="Times New Roman" w:hAnsi="Times New Roman" w:cs="Times New Roman"/>
                <w:sz w:val="24"/>
                <w:szCs w:val="24"/>
              </w:rPr>
              <w:t>14</w:t>
            </w:r>
          </w:p>
        </w:tc>
        <w:tc>
          <w:tcPr>
            <w:tcW w:w="6587" w:type="dxa"/>
            <w:shd w:val="clear" w:color="auto" w:fill="auto"/>
          </w:tcPr>
          <w:p w:rsidR="00182DEC" w:rsidRPr="00182DEC" w:rsidRDefault="00182DEC" w:rsidP="007F3DB0">
            <w:pPr>
              <w:spacing w:after="0" w:line="240" w:lineRule="atLeast"/>
              <w:jc w:val="both"/>
              <w:rPr>
                <w:rFonts w:ascii="Times New Roman" w:hAnsi="Times New Roman" w:cs="Times New Roman"/>
                <w:sz w:val="24"/>
                <w:szCs w:val="24"/>
              </w:rPr>
            </w:pPr>
            <w:r w:rsidRPr="00182DEC">
              <w:rPr>
                <w:rFonts w:ascii="Times New Roman" w:hAnsi="Times New Roman" w:cs="Times New Roman"/>
                <w:sz w:val="24"/>
                <w:szCs w:val="24"/>
              </w:rPr>
              <w:t>Порядок расчета страховых взносов в Пенсионный фонд</w:t>
            </w:r>
          </w:p>
        </w:tc>
        <w:tc>
          <w:tcPr>
            <w:tcW w:w="3561" w:type="dxa"/>
            <w:vMerge/>
            <w:shd w:val="clear" w:color="auto" w:fill="auto"/>
          </w:tcPr>
          <w:p w:rsidR="00182DEC" w:rsidRPr="00434862" w:rsidRDefault="00182DEC" w:rsidP="00182DEC">
            <w:pPr>
              <w:spacing w:after="0" w:line="240" w:lineRule="auto"/>
              <w:jc w:val="center"/>
              <w:rPr>
                <w:rFonts w:ascii="Times New Roman" w:hAnsi="Times New Roman"/>
                <w:b/>
                <w:i/>
                <w:sz w:val="28"/>
              </w:rPr>
            </w:pPr>
          </w:p>
        </w:tc>
      </w:tr>
      <w:tr w:rsidR="00182DEC" w:rsidRPr="00F364A6" w:rsidTr="00533CEA">
        <w:trPr>
          <w:trHeight w:val="587"/>
        </w:trPr>
        <w:tc>
          <w:tcPr>
            <w:tcW w:w="534" w:type="dxa"/>
            <w:shd w:val="clear" w:color="auto" w:fill="auto"/>
          </w:tcPr>
          <w:p w:rsidR="00182DEC" w:rsidRPr="00533CEA" w:rsidRDefault="00182DEC" w:rsidP="00182DEC">
            <w:pPr>
              <w:spacing w:after="0" w:line="240" w:lineRule="auto"/>
              <w:rPr>
                <w:rFonts w:ascii="Times New Roman" w:hAnsi="Times New Roman" w:cs="Times New Roman"/>
                <w:sz w:val="24"/>
                <w:szCs w:val="24"/>
              </w:rPr>
            </w:pPr>
            <w:r w:rsidRPr="00533CEA">
              <w:rPr>
                <w:rFonts w:ascii="Times New Roman" w:hAnsi="Times New Roman" w:cs="Times New Roman"/>
                <w:sz w:val="24"/>
                <w:szCs w:val="24"/>
              </w:rPr>
              <w:t>15</w:t>
            </w:r>
          </w:p>
        </w:tc>
        <w:tc>
          <w:tcPr>
            <w:tcW w:w="6587" w:type="dxa"/>
            <w:shd w:val="clear" w:color="auto" w:fill="auto"/>
          </w:tcPr>
          <w:p w:rsidR="00182DEC" w:rsidRPr="00182DEC" w:rsidRDefault="00182DEC" w:rsidP="007F3DB0">
            <w:pPr>
              <w:spacing w:after="0" w:line="240" w:lineRule="atLeast"/>
              <w:jc w:val="both"/>
              <w:rPr>
                <w:rFonts w:ascii="Times New Roman" w:hAnsi="Times New Roman" w:cs="Times New Roman"/>
                <w:sz w:val="24"/>
                <w:szCs w:val="24"/>
              </w:rPr>
            </w:pPr>
            <w:r w:rsidRPr="00182DEC">
              <w:rPr>
                <w:rFonts w:ascii="Times New Roman" w:hAnsi="Times New Roman" w:cs="Times New Roman"/>
                <w:sz w:val="24"/>
                <w:szCs w:val="24"/>
              </w:rPr>
              <w:t>Методологические основы формирования информации в отчете о движении денежных средств</w:t>
            </w:r>
          </w:p>
        </w:tc>
        <w:tc>
          <w:tcPr>
            <w:tcW w:w="3561" w:type="dxa"/>
            <w:vMerge/>
            <w:shd w:val="clear" w:color="auto" w:fill="auto"/>
          </w:tcPr>
          <w:p w:rsidR="00182DEC" w:rsidRPr="00434862" w:rsidRDefault="00182DEC" w:rsidP="00182DEC">
            <w:pPr>
              <w:spacing w:after="0" w:line="240" w:lineRule="auto"/>
              <w:jc w:val="center"/>
              <w:rPr>
                <w:rFonts w:ascii="Times New Roman" w:hAnsi="Times New Roman"/>
                <w:b/>
                <w:i/>
                <w:sz w:val="28"/>
              </w:rPr>
            </w:pPr>
          </w:p>
        </w:tc>
      </w:tr>
      <w:tr w:rsidR="00182DEC" w:rsidRPr="00F364A6" w:rsidTr="00DD40B1">
        <w:tc>
          <w:tcPr>
            <w:tcW w:w="534" w:type="dxa"/>
            <w:shd w:val="clear" w:color="auto" w:fill="auto"/>
          </w:tcPr>
          <w:p w:rsidR="00182DEC" w:rsidRPr="00533CEA" w:rsidRDefault="00182DEC" w:rsidP="00182DEC">
            <w:pPr>
              <w:spacing w:after="0" w:line="240" w:lineRule="auto"/>
              <w:rPr>
                <w:rFonts w:ascii="Times New Roman" w:hAnsi="Times New Roman" w:cs="Times New Roman"/>
                <w:sz w:val="24"/>
                <w:szCs w:val="24"/>
              </w:rPr>
            </w:pPr>
            <w:r w:rsidRPr="00533CEA">
              <w:rPr>
                <w:rFonts w:ascii="Times New Roman" w:hAnsi="Times New Roman" w:cs="Times New Roman"/>
                <w:sz w:val="24"/>
                <w:szCs w:val="24"/>
              </w:rPr>
              <w:t>16</w:t>
            </w:r>
          </w:p>
        </w:tc>
        <w:tc>
          <w:tcPr>
            <w:tcW w:w="6587" w:type="dxa"/>
            <w:shd w:val="clear" w:color="auto" w:fill="auto"/>
          </w:tcPr>
          <w:p w:rsidR="00182DEC" w:rsidRPr="00182DEC" w:rsidRDefault="00182DEC" w:rsidP="007F3DB0">
            <w:pPr>
              <w:spacing w:after="0" w:line="240" w:lineRule="atLeast"/>
              <w:jc w:val="both"/>
              <w:rPr>
                <w:rFonts w:ascii="Times New Roman" w:hAnsi="Times New Roman" w:cs="Times New Roman"/>
                <w:sz w:val="24"/>
                <w:szCs w:val="24"/>
              </w:rPr>
            </w:pPr>
            <w:r w:rsidRPr="00182DEC">
              <w:rPr>
                <w:rFonts w:ascii="Times New Roman" w:hAnsi="Times New Roman" w:cs="Times New Roman"/>
                <w:sz w:val="24"/>
                <w:szCs w:val="24"/>
              </w:rPr>
              <w:t>Организация учета затрат основного производства на примере коммерческого предприятия</w:t>
            </w:r>
          </w:p>
        </w:tc>
        <w:tc>
          <w:tcPr>
            <w:tcW w:w="3561" w:type="dxa"/>
            <w:vMerge/>
            <w:shd w:val="clear" w:color="auto" w:fill="auto"/>
          </w:tcPr>
          <w:p w:rsidR="00182DEC" w:rsidRPr="00434862" w:rsidRDefault="00182DEC" w:rsidP="00182DEC">
            <w:pPr>
              <w:spacing w:after="0" w:line="240" w:lineRule="auto"/>
              <w:jc w:val="center"/>
              <w:rPr>
                <w:rFonts w:ascii="Times New Roman" w:hAnsi="Times New Roman"/>
                <w:b/>
                <w:i/>
                <w:sz w:val="28"/>
              </w:rPr>
            </w:pPr>
          </w:p>
        </w:tc>
      </w:tr>
      <w:tr w:rsidR="00182DEC" w:rsidRPr="00F364A6" w:rsidTr="00DD40B1">
        <w:tc>
          <w:tcPr>
            <w:tcW w:w="534" w:type="dxa"/>
            <w:shd w:val="clear" w:color="auto" w:fill="auto"/>
          </w:tcPr>
          <w:p w:rsidR="00182DEC" w:rsidRPr="00533CEA" w:rsidRDefault="00182DEC" w:rsidP="00182DEC">
            <w:pPr>
              <w:spacing w:after="0" w:line="240" w:lineRule="auto"/>
              <w:rPr>
                <w:rFonts w:ascii="Times New Roman" w:hAnsi="Times New Roman" w:cs="Times New Roman"/>
                <w:sz w:val="24"/>
                <w:szCs w:val="24"/>
              </w:rPr>
            </w:pPr>
            <w:r w:rsidRPr="00533CEA">
              <w:rPr>
                <w:rFonts w:ascii="Times New Roman" w:hAnsi="Times New Roman" w:cs="Times New Roman"/>
                <w:sz w:val="24"/>
                <w:szCs w:val="24"/>
              </w:rPr>
              <w:t>17</w:t>
            </w:r>
          </w:p>
        </w:tc>
        <w:tc>
          <w:tcPr>
            <w:tcW w:w="6587" w:type="dxa"/>
            <w:shd w:val="clear" w:color="auto" w:fill="auto"/>
          </w:tcPr>
          <w:p w:rsidR="00182DEC" w:rsidRPr="00182DEC" w:rsidRDefault="00182DEC" w:rsidP="007F3DB0">
            <w:pPr>
              <w:spacing w:after="0" w:line="240" w:lineRule="atLeast"/>
              <w:rPr>
                <w:rFonts w:ascii="Times New Roman" w:hAnsi="Times New Roman" w:cs="Times New Roman"/>
                <w:sz w:val="24"/>
                <w:szCs w:val="24"/>
              </w:rPr>
            </w:pPr>
            <w:r w:rsidRPr="00182DEC">
              <w:rPr>
                <w:rFonts w:ascii="Times New Roman" w:hAnsi="Times New Roman" w:cs="Times New Roman"/>
                <w:sz w:val="24"/>
                <w:szCs w:val="24"/>
              </w:rPr>
              <w:t>Бухгалтерский у</w:t>
            </w:r>
            <w:r w:rsidRPr="00182DEC">
              <w:rPr>
                <w:rFonts w:ascii="Times New Roman" w:hAnsi="Times New Roman" w:cs="Times New Roman"/>
                <w:bCs/>
                <w:sz w:val="24"/>
                <w:szCs w:val="24"/>
              </w:rPr>
              <w:t xml:space="preserve">чет  денежных средств на специальных счетах </w:t>
            </w:r>
            <w:r w:rsidRPr="00182DEC">
              <w:rPr>
                <w:rFonts w:ascii="Times New Roman" w:hAnsi="Times New Roman" w:cs="Times New Roman"/>
                <w:sz w:val="24"/>
                <w:szCs w:val="24"/>
              </w:rPr>
              <w:t>на примере коммерческого предприятия</w:t>
            </w:r>
          </w:p>
        </w:tc>
        <w:tc>
          <w:tcPr>
            <w:tcW w:w="3561" w:type="dxa"/>
            <w:vMerge/>
            <w:shd w:val="clear" w:color="auto" w:fill="auto"/>
          </w:tcPr>
          <w:p w:rsidR="00182DEC" w:rsidRPr="00434862" w:rsidRDefault="00182DEC" w:rsidP="00182DEC">
            <w:pPr>
              <w:spacing w:after="0" w:line="240" w:lineRule="auto"/>
              <w:jc w:val="center"/>
              <w:rPr>
                <w:rFonts w:ascii="Times New Roman" w:hAnsi="Times New Roman"/>
                <w:b/>
                <w:i/>
                <w:sz w:val="28"/>
              </w:rPr>
            </w:pPr>
          </w:p>
        </w:tc>
      </w:tr>
      <w:tr w:rsidR="00182DEC" w:rsidRPr="00F364A6" w:rsidTr="00DD40B1">
        <w:tc>
          <w:tcPr>
            <w:tcW w:w="534" w:type="dxa"/>
            <w:shd w:val="clear" w:color="auto" w:fill="auto"/>
          </w:tcPr>
          <w:p w:rsidR="00182DEC" w:rsidRPr="00533CEA" w:rsidRDefault="00182DEC" w:rsidP="00182DEC">
            <w:pPr>
              <w:spacing w:after="0" w:line="240" w:lineRule="auto"/>
              <w:rPr>
                <w:rFonts w:ascii="Times New Roman" w:hAnsi="Times New Roman" w:cs="Times New Roman"/>
                <w:sz w:val="24"/>
                <w:szCs w:val="24"/>
              </w:rPr>
            </w:pPr>
            <w:r w:rsidRPr="00533CEA">
              <w:rPr>
                <w:rFonts w:ascii="Times New Roman" w:hAnsi="Times New Roman" w:cs="Times New Roman"/>
                <w:sz w:val="24"/>
                <w:szCs w:val="24"/>
              </w:rPr>
              <w:t>18</w:t>
            </w:r>
          </w:p>
        </w:tc>
        <w:tc>
          <w:tcPr>
            <w:tcW w:w="6587" w:type="dxa"/>
            <w:shd w:val="clear" w:color="auto" w:fill="auto"/>
          </w:tcPr>
          <w:p w:rsidR="00182DEC" w:rsidRPr="00182DEC" w:rsidRDefault="00182DEC" w:rsidP="007F3DB0">
            <w:pPr>
              <w:spacing w:after="0" w:line="240" w:lineRule="atLeast"/>
              <w:rPr>
                <w:rFonts w:ascii="Times New Roman" w:hAnsi="Times New Roman" w:cs="Times New Roman"/>
                <w:sz w:val="24"/>
                <w:szCs w:val="24"/>
              </w:rPr>
            </w:pPr>
            <w:r w:rsidRPr="00182DEC">
              <w:rPr>
                <w:rFonts w:ascii="Times New Roman" w:hAnsi="Times New Roman" w:cs="Times New Roman"/>
                <w:sz w:val="24"/>
                <w:szCs w:val="24"/>
              </w:rPr>
              <w:t>Факторный анализ прибыли коммерческого предприятия</w:t>
            </w:r>
          </w:p>
        </w:tc>
        <w:tc>
          <w:tcPr>
            <w:tcW w:w="3561" w:type="dxa"/>
            <w:vMerge/>
            <w:shd w:val="clear" w:color="auto" w:fill="auto"/>
          </w:tcPr>
          <w:p w:rsidR="00182DEC" w:rsidRPr="00434862" w:rsidRDefault="00182DEC" w:rsidP="00182DEC">
            <w:pPr>
              <w:spacing w:after="0" w:line="240" w:lineRule="auto"/>
              <w:jc w:val="center"/>
              <w:rPr>
                <w:rFonts w:ascii="Times New Roman" w:hAnsi="Times New Roman"/>
                <w:b/>
                <w:i/>
                <w:sz w:val="28"/>
              </w:rPr>
            </w:pPr>
          </w:p>
        </w:tc>
      </w:tr>
      <w:tr w:rsidR="00182DEC" w:rsidRPr="00F364A6" w:rsidTr="00DD40B1">
        <w:tc>
          <w:tcPr>
            <w:tcW w:w="534" w:type="dxa"/>
            <w:shd w:val="clear" w:color="auto" w:fill="auto"/>
          </w:tcPr>
          <w:p w:rsidR="00182DEC" w:rsidRPr="00533CEA" w:rsidRDefault="00182DEC" w:rsidP="00182DEC">
            <w:pPr>
              <w:spacing w:after="0" w:line="240" w:lineRule="auto"/>
              <w:rPr>
                <w:rFonts w:ascii="Times New Roman" w:hAnsi="Times New Roman" w:cs="Times New Roman"/>
                <w:sz w:val="24"/>
                <w:szCs w:val="24"/>
              </w:rPr>
            </w:pPr>
            <w:r w:rsidRPr="00533CEA">
              <w:rPr>
                <w:rFonts w:ascii="Times New Roman" w:hAnsi="Times New Roman" w:cs="Times New Roman"/>
                <w:sz w:val="24"/>
                <w:szCs w:val="24"/>
              </w:rPr>
              <w:t>19</w:t>
            </w:r>
          </w:p>
        </w:tc>
        <w:tc>
          <w:tcPr>
            <w:tcW w:w="6587" w:type="dxa"/>
            <w:shd w:val="clear" w:color="auto" w:fill="auto"/>
          </w:tcPr>
          <w:p w:rsidR="00182DEC" w:rsidRPr="00182DEC" w:rsidRDefault="00182DEC" w:rsidP="007F3DB0">
            <w:pPr>
              <w:spacing w:after="0" w:line="240" w:lineRule="atLeast"/>
              <w:rPr>
                <w:rFonts w:ascii="Times New Roman" w:hAnsi="Times New Roman" w:cs="Times New Roman"/>
                <w:sz w:val="24"/>
                <w:szCs w:val="24"/>
              </w:rPr>
            </w:pPr>
            <w:r w:rsidRPr="00182DEC">
              <w:rPr>
                <w:rFonts w:ascii="Times New Roman" w:hAnsi="Times New Roman" w:cs="Times New Roman"/>
                <w:sz w:val="24"/>
                <w:szCs w:val="24"/>
              </w:rPr>
              <w:t>Оценка деловой активности коммерческого предприятия по данным бухгалтерского баланса</w:t>
            </w:r>
          </w:p>
        </w:tc>
        <w:tc>
          <w:tcPr>
            <w:tcW w:w="3561" w:type="dxa"/>
            <w:vMerge/>
            <w:shd w:val="clear" w:color="auto" w:fill="auto"/>
          </w:tcPr>
          <w:p w:rsidR="00182DEC" w:rsidRPr="00434862" w:rsidRDefault="00182DEC" w:rsidP="00182DEC">
            <w:pPr>
              <w:spacing w:after="0" w:line="240" w:lineRule="auto"/>
              <w:jc w:val="center"/>
              <w:rPr>
                <w:rFonts w:ascii="Times New Roman" w:hAnsi="Times New Roman"/>
                <w:b/>
                <w:i/>
                <w:sz w:val="28"/>
              </w:rPr>
            </w:pPr>
          </w:p>
        </w:tc>
      </w:tr>
      <w:tr w:rsidR="00182DEC" w:rsidRPr="00F364A6" w:rsidTr="00DD40B1">
        <w:tc>
          <w:tcPr>
            <w:tcW w:w="534" w:type="dxa"/>
            <w:shd w:val="clear" w:color="auto" w:fill="auto"/>
          </w:tcPr>
          <w:p w:rsidR="00182DEC" w:rsidRPr="00533CEA" w:rsidRDefault="00182DEC" w:rsidP="00182DEC">
            <w:pPr>
              <w:spacing w:after="0" w:line="240" w:lineRule="auto"/>
              <w:rPr>
                <w:rFonts w:ascii="Times New Roman" w:hAnsi="Times New Roman" w:cs="Times New Roman"/>
                <w:sz w:val="24"/>
                <w:szCs w:val="24"/>
              </w:rPr>
            </w:pPr>
            <w:r w:rsidRPr="00533CEA">
              <w:rPr>
                <w:rFonts w:ascii="Times New Roman" w:hAnsi="Times New Roman" w:cs="Times New Roman"/>
                <w:sz w:val="24"/>
                <w:szCs w:val="24"/>
              </w:rPr>
              <w:t>20</w:t>
            </w:r>
          </w:p>
        </w:tc>
        <w:tc>
          <w:tcPr>
            <w:tcW w:w="6587" w:type="dxa"/>
            <w:shd w:val="clear" w:color="auto" w:fill="auto"/>
          </w:tcPr>
          <w:p w:rsidR="00182DEC" w:rsidRPr="00182DEC" w:rsidRDefault="00182DEC" w:rsidP="007F3DB0">
            <w:pPr>
              <w:spacing w:after="0" w:line="240" w:lineRule="atLeast"/>
              <w:rPr>
                <w:rFonts w:ascii="Times New Roman" w:hAnsi="Times New Roman" w:cs="Times New Roman"/>
                <w:sz w:val="24"/>
                <w:szCs w:val="24"/>
              </w:rPr>
            </w:pPr>
            <w:r w:rsidRPr="00182DEC">
              <w:rPr>
                <w:rFonts w:ascii="Times New Roman" w:hAnsi="Times New Roman" w:cs="Times New Roman"/>
                <w:sz w:val="24"/>
                <w:szCs w:val="24"/>
              </w:rPr>
              <w:t>Факторный анализ себестоимости продукции как один из способов, основанных на элиминировании</w:t>
            </w:r>
          </w:p>
        </w:tc>
        <w:tc>
          <w:tcPr>
            <w:tcW w:w="3561" w:type="dxa"/>
            <w:vMerge/>
            <w:shd w:val="clear" w:color="auto" w:fill="auto"/>
          </w:tcPr>
          <w:p w:rsidR="00182DEC" w:rsidRPr="00434862" w:rsidRDefault="00182DEC" w:rsidP="00182DEC">
            <w:pPr>
              <w:spacing w:after="0" w:line="240" w:lineRule="auto"/>
              <w:jc w:val="center"/>
              <w:rPr>
                <w:rFonts w:ascii="Times New Roman" w:hAnsi="Times New Roman"/>
                <w:b/>
                <w:i/>
                <w:sz w:val="28"/>
              </w:rPr>
            </w:pPr>
          </w:p>
        </w:tc>
      </w:tr>
      <w:tr w:rsidR="00182DEC" w:rsidRPr="00F364A6" w:rsidTr="00DD40B1">
        <w:tc>
          <w:tcPr>
            <w:tcW w:w="534" w:type="dxa"/>
            <w:shd w:val="clear" w:color="auto" w:fill="auto"/>
          </w:tcPr>
          <w:p w:rsidR="00182DEC" w:rsidRPr="00533CEA" w:rsidRDefault="00182DEC" w:rsidP="00182DEC">
            <w:pPr>
              <w:spacing w:after="0" w:line="240" w:lineRule="auto"/>
              <w:rPr>
                <w:rFonts w:ascii="Times New Roman" w:hAnsi="Times New Roman" w:cs="Times New Roman"/>
                <w:sz w:val="24"/>
                <w:szCs w:val="24"/>
              </w:rPr>
            </w:pPr>
            <w:r w:rsidRPr="00533CEA">
              <w:rPr>
                <w:rFonts w:ascii="Times New Roman" w:hAnsi="Times New Roman" w:cs="Times New Roman"/>
                <w:sz w:val="24"/>
                <w:szCs w:val="24"/>
              </w:rPr>
              <w:lastRenderedPageBreak/>
              <w:t>21</w:t>
            </w:r>
          </w:p>
        </w:tc>
        <w:tc>
          <w:tcPr>
            <w:tcW w:w="6587" w:type="dxa"/>
            <w:shd w:val="clear" w:color="auto" w:fill="auto"/>
          </w:tcPr>
          <w:p w:rsidR="00182DEC" w:rsidRPr="00182DEC" w:rsidRDefault="00182DEC" w:rsidP="007F3DB0">
            <w:pPr>
              <w:spacing w:after="0" w:line="240" w:lineRule="atLeast"/>
              <w:rPr>
                <w:rFonts w:ascii="Times New Roman" w:hAnsi="Times New Roman" w:cs="Times New Roman"/>
                <w:sz w:val="24"/>
                <w:szCs w:val="24"/>
              </w:rPr>
            </w:pPr>
            <w:r w:rsidRPr="00182DEC">
              <w:rPr>
                <w:rFonts w:ascii="Times New Roman" w:hAnsi="Times New Roman" w:cs="Times New Roman"/>
                <w:sz w:val="24"/>
                <w:szCs w:val="24"/>
              </w:rPr>
              <w:t>Особенности составления и анализа агрегированной отчетности коммерческого предприятия</w:t>
            </w:r>
          </w:p>
        </w:tc>
        <w:tc>
          <w:tcPr>
            <w:tcW w:w="3561" w:type="dxa"/>
            <w:vMerge/>
            <w:shd w:val="clear" w:color="auto" w:fill="auto"/>
          </w:tcPr>
          <w:p w:rsidR="00182DEC" w:rsidRPr="00434862" w:rsidRDefault="00182DEC" w:rsidP="00182DEC">
            <w:pPr>
              <w:spacing w:after="0" w:line="240" w:lineRule="auto"/>
              <w:jc w:val="center"/>
              <w:rPr>
                <w:rFonts w:ascii="Times New Roman" w:hAnsi="Times New Roman"/>
                <w:b/>
                <w:i/>
                <w:sz w:val="28"/>
              </w:rPr>
            </w:pPr>
          </w:p>
        </w:tc>
      </w:tr>
      <w:tr w:rsidR="00182DEC" w:rsidRPr="00F364A6" w:rsidTr="00DD40B1">
        <w:tc>
          <w:tcPr>
            <w:tcW w:w="534" w:type="dxa"/>
            <w:shd w:val="clear" w:color="auto" w:fill="auto"/>
          </w:tcPr>
          <w:p w:rsidR="00182DEC" w:rsidRPr="00533CEA" w:rsidRDefault="00182DEC" w:rsidP="00182DEC">
            <w:pPr>
              <w:spacing w:after="0" w:line="240" w:lineRule="auto"/>
              <w:rPr>
                <w:rFonts w:ascii="Times New Roman" w:hAnsi="Times New Roman" w:cs="Times New Roman"/>
                <w:sz w:val="24"/>
                <w:szCs w:val="24"/>
              </w:rPr>
            </w:pPr>
            <w:r w:rsidRPr="00533CEA">
              <w:rPr>
                <w:rFonts w:ascii="Times New Roman" w:hAnsi="Times New Roman" w:cs="Times New Roman"/>
                <w:sz w:val="24"/>
                <w:szCs w:val="24"/>
              </w:rPr>
              <w:lastRenderedPageBreak/>
              <w:t>22</w:t>
            </w:r>
          </w:p>
        </w:tc>
        <w:tc>
          <w:tcPr>
            <w:tcW w:w="6587" w:type="dxa"/>
            <w:shd w:val="clear" w:color="auto" w:fill="auto"/>
          </w:tcPr>
          <w:p w:rsidR="00182DEC" w:rsidRPr="00182DEC" w:rsidRDefault="00182DEC" w:rsidP="007F3DB0">
            <w:pPr>
              <w:spacing w:after="0" w:line="240" w:lineRule="atLeast"/>
              <w:rPr>
                <w:rFonts w:ascii="Times New Roman" w:hAnsi="Times New Roman" w:cs="Times New Roman"/>
                <w:sz w:val="24"/>
                <w:szCs w:val="24"/>
              </w:rPr>
            </w:pPr>
            <w:r w:rsidRPr="00182DEC">
              <w:rPr>
                <w:rFonts w:ascii="Times New Roman" w:hAnsi="Times New Roman" w:cs="Times New Roman"/>
                <w:sz w:val="24"/>
                <w:szCs w:val="24"/>
              </w:rPr>
              <w:t>Бухгалтерский учет и формирование статей формы «Бухгалтерский  баланс» на примере коммерческого предприятия</w:t>
            </w:r>
          </w:p>
        </w:tc>
        <w:tc>
          <w:tcPr>
            <w:tcW w:w="3561" w:type="dxa"/>
            <w:vMerge/>
            <w:shd w:val="clear" w:color="auto" w:fill="auto"/>
          </w:tcPr>
          <w:p w:rsidR="00182DEC" w:rsidRPr="00434862" w:rsidRDefault="00182DEC" w:rsidP="00182DEC">
            <w:pPr>
              <w:spacing w:after="0" w:line="240" w:lineRule="auto"/>
              <w:jc w:val="center"/>
              <w:rPr>
                <w:rFonts w:ascii="Times New Roman" w:hAnsi="Times New Roman"/>
                <w:b/>
                <w:i/>
                <w:sz w:val="28"/>
              </w:rPr>
            </w:pPr>
          </w:p>
        </w:tc>
      </w:tr>
      <w:tr w:rsidR="00182DEC" w:rsidRPr="00F364A6" w:rsidTr="00DD40B1">
        <w:tc>
          <w:tcPr>
            <w:tcW w:w="534" w:type="dxa"/>
            <w:shd w:val="clear" w:color="auto" w:fill="auto"/>
          </w:tcPr>
          <w:p w:rsidR="00182DEC" w:rsidRPr="00533CEA" w:rsidRDefault="00182DEC" w:rsidP="00182DEC">
            <w:pPr>
              <w:spacing w:after="0" w:line="240" w:lineRule="auto"/>
              <w:rPr>
                <w:rFonts w:ascii="Times New Roman" w:hAnsi="Times New Roman" w:cs="Times New Roman"/>
                <w:sz w:val="24"/>
                <w:szCs w:val="24"/>
                <w:lang w:val="en-US"/>
              </w:rPr>
            </w:pPr>
            <w:r w:rsidRPr="00533CEA">
              <w:rPr>
                <w:rFonts w:ascii="Times New Roman" w:hAnsi="Times New Roman" w:cs="Times New Roman"/>
                <w:sz w:val="24"/>
                <w:szCs w:val="24"/>
                <w:lang w:val="en-US"/>
              </w:rPr>
              <w:t>23</w:t>
            </w:r>
          </w:p>
        </w:tc>
        <w:tc>
          <w:tcPr>
            <w:tcW w:w="6587" w:type="dxa"/>
            <w:shd w:val="clear" w:color="auto" w:fill="auto"/>
          </w:tcPr>
          <w:p w:rsidR="00182DEC" w:rsidRPr="00182DEC" w:rsidRDefault="00182DEC" w:rsidP="007F3DB0">
            <w:pPr>
              <w:spacing w:after="0" w:line="240" w:lineRule="atLeast"/>
              <w:rPr>
                <w:rFonts w:ascii="Times New Roman" w:hAnsi="Times New Roman" w:cs="Times New Roman"/>
                <w:sz w:val="24"/>
                <w:szCs w:val="24"/>
              </w:rPr>
            </w:pPr>
            <w:r w:rsidRPr="00182DEC">
              <w:rPr>
                <w:rFonts w:ascii="Times New Roman" w:hAnsi="Times New Roman" w:cs="Times New Roman"/>
                <w:sz w:val="24"/>
                <w:szCs w:val="24"/>
              </w:rPr>
              <w:t>Анализ бухгалтерского баланса коммерческого предприятия (форма № 1): содержание, составление и информационные возможности</w:t>
            </w:r>
          </w:p>
        </w:tc>
        <w:tc>
          <w:tcPr>
            <w:tcW w:w="3561" w:type="dxa"/>
            <w:vMerge/>
            <w:shd w:val="clear" w:color="auto" w:fill="auto"/>
          </w:tcPr>
          <w:p w:rsidR="00182DEC" w:rsidRPr="00434862" w:rsidRDefault="00182DEC" w:rsidP="00182DEC">
            <w:pPr>
              <w:spacing w:after="0" w:line="240" w:lineRule="auto"/>
              <w:jc w:val="center"/>
              <w:rPr>
                <w:rFonts w:ascii="Times New Roman" w:hAnsi="Times New Roman"/>
                <w:b/>
                <w:i/>
                <w:sz w:val="28"/>
              </w:rPr>
            </w:pPr>
          </w:p>
        </w:tc>
      </w:tr>
      <w:tr w:rsidR="00182DEC" w:rsidRPr="00F364A6" w:rsidTr="00DD40B1">
        <w:tc>
          <w:tcPr>
            <w:tcW w:w="534" w:type="dxa"/>
            <w:shd w:val="clear" w:color="auto" w:fill="auto"/>
          </w:tcPr>
          <w:p w:rsidR="00182DEC" w:rsidRPr="00533CEA" w:rsidRDefault="00182DEC" w:rsidP="00182DEC">
            <w:pPr>
              <w:spacing w:after="0" w:line="240" w:lineRule="auto"/>
              <w:rPr>
                <w:rFonts w:ascii="Times New Roman" w:hAnsi="Times New Roman" w:cs="Times New Roman"/>
                <w:sz w:val="24"/>
                <w:szCs w:val="24"/>
                <w:lang w:val="en-US"/>
              </w:rPr>
            </w:pPr>
            <w:r w:rsidRPr="00533CEA">
              <w:rPr>
                <w:rFonts w:ascii="Times New Roman" w:hAnsi="Times New Roman" w:cs="Times New Roman"/>
                <w:sz w:val="24"/>
                <w:szCs w:val="24"/>
                <w:lang w:val="en-US"/>
              </w:rPr>
              <w:t>24</w:t>
            </w:r>
          </w:p>
        </w:tc>
        <w:tc>
          <w:tcPr>
            <w:tcW w:w="6587" w:type="dxa"/>
            <w:shd w:val="clear" w:color="auto" w:fill="auto"/>
          </w:tcPr>
          <w:p w:rsidR="00182DEC" w:rsidRPr="00182DEC" w:rsidRDefault="00182DEC" w:rsidP="007F3DB0">
            <w:pPr>
              <w:spacing w:after="0" w:line="240" w:lineRule="atLeast"/>
              <w:rPr>
                <w:rFonts w:ascii="Times New Roman" w:hAnsi="Times New Roman" w:cs="Times New Roman"/>
                <w:sz w:val="24"/>
                <w:szCs w:val="24"/>
              </w:rPr>
            </w:pPr>
            <w:r w:rsidRPr="00182DEC">
              <w:rPr>
                <w:rFonts w:ascii="Times New Roman" w:hAnsi="Times New Roman" w:cs="Times New Roman"/>
                <w:sz w:val="24"/>
                <w:szCs w:val="24"/>
              </w:rPr>
              <w:t>Организация учета основных средств и порядок их поступления на примере коммерческого предприятия</w:t>
            </w:r>
          </w:p>
        </w:tc>
        <w:tc>
          <w:tcPr>
            <w:tcW w:w="3561" w:type="dxa"/>
            <w:vMerge/>
            <w:shd w:val="clear" w:color="auto" w:fill="auto"/>
          </w:tcPr>
          <w:p w:rsidR="00182DEC" w:rsidRPr="00434862" w:rsidRDefault="00182DEC" w:rsidP="00182DEC">
            <w:pPr>
              <w:spacing w:after="0" w:line="240" w:lineRule="auto"/>
              <w:jc w:val="center"/>
              <w:rPr>
                <w:rFonts w:ascii="Times New Roman" w:hAnsi="Times New Roman"/>
                <w:b/>
                <w:i/>
                <w:sz w:val="28"/>
              </w:rPr>
            </w:pPr>
          </w:p>
        </w:tc>
      </w:tr>
    </w:tbl>
    <w:p w:rsidR="00533CEA" w:rsidRDefault="00533CEA" w:rsidP="006C3390">
      <w:pPr>
        <w:spacing w:after="0" w:line="360" w:lineRule="auto"/>
        <w:ind w:firstLine="709"/>
        <w:rPr>
          <w:rFonts w:ascii="Times New Roman" w:hAnsi="Times New Roman"/>
          <w:sz w:val="28"/>
        </w:rPr>
      </w:pPr>
    </w:p>
    <w:p w:rsidR="00AA289B" w:rsidRPr="00AA289B" w:rsidRDefault="001A57B1" w:rsidP="006C3390">
      <w:pPr>
        <w:spacing w:after="0" w:line="360" w:lineRule="auto"/>
        <w:ind w:firstLine="709"/>
        <w:rPr>
          <w:rFonts w:ascii="Times New Roman" w:hAnsi="Times New Roman"/>
          <w:sz w:val="28"/>
        </w:rPr>
      </w:pPr>
      <w:r w:rsidRPr="00AA289B">
        <w:rPr>
          <w:rFonts w:ascii="Times New Roman" w:hAnsi="Times New Roman"/>
          <w:sz w:val="28"/>
        </w:rPr>
        <w:t xml:space="preserve"> </w:t>
      </w:r>
      <w:r w:rsidR="00AA289B" w:rsidRPr="00AA289B">
        <w:rPr>
          <w:rFonts w:ascii="Times New Roman" w:hAnsi="Times New Roman"/>
          <w:sz w:val="28"/>
        </w:rPr>
        <w:t>Письменная экзаменационная работа должна иметь актуальность и практическую значимость и выполняться по возможности по предложениям предприятий и организаций – заказчиков рабочих кадров. Она должна соответствовать содержанию нескольких профессиональных модулей, предусмотренных федеральным государственным образовательным стандартом среднего профессионального образования по профессии.</w:t>
      </w:r>
    </w:p>
    <w:p w:rsidR="00AA289B" w:rsidRPr="00AA289B" w:rsidRDefault="00AA289B" w:rsidP="006C3390">
      <w:pPr>
        <w:spacing w:after="0" w:line="360" w:lineRule="auto"/>
        <w:ind w:firstLine="709"/>
        <w:rPr>
          <w:rFonts w:ascii="Times New Roman" w:hAnsi="Times New Roman"/>
          <w:sz w:val="28"/>
        </w:rPr>
      </w:pPr>
      <w:r w:rsidRPr="00AA289B">
        <w:rPr>
          <w:rFonts w:ascii="Times New Roman" w:hAnsi="Times New Roman"/>
          <w:sz w:val="28"/>
        </w:rPr>
        <w:t xml:space="preserve"> Структура письменной экзаменационной работы:</w:t>
      </w:r>
    </w:p>
    <w:p w:rsidR="00AA289B" w:rsidRPr="00AA289B" w:rsidRDefault="00AA289B" w:rsidP="006C3390">
      <w:pPr>
        <w:pStyle w:val="a4"/>
        <w:numPr>
          <w:ilvl w:val="0"/>
          <w:numId w:val="11"/>
        </w:numPr>
        <w:spacing w:after="0" w:line="360" w:lineRule="auto"/>
        <w:rPr>
          <w:rFonts w:ascii="Times New Roman" w:hAnsi="Times New Roman"/>
          <w:sz w:val="28"/>
        </w:rPr>
      </w:pPr>
      <w:r w:rsidRPr="00AA289B">
        <w:rPr>
          <w:rFonts w:ascii="Times New Roman" w:hAnsi="Times New Roman"/>
          <w:sz w:val="28"/>
        </w:rPr>
        <w:t>Титульный лист</w:t>
      </w:r>
    </w:p>
    <w:p w:rsidR="00AA289B" w:rsidRPr="00AA289B" w:rsidRDefault="00AA289B" w:rsidP="006C3390">
      <w:pPr>
        <w:pStyle w:val="a4"/>
        <w:numPr>
          <w:ilvl w:val="0"/>
          <w:numId w:val="11"/>
        </w:numPr>
        <w:spacing w:after="0" w:line="360" w:lineRule="auto"/>
        <w:rPr>
          <w:rFonts w:ascii="Times New Roman" w:hAnsi="Times New Roman"/>
          <w:sz w:val="28"/>
        </w:rPr>
      </w:pPr>
      <w:r>
        <w:rPr>
          <w:rFonts w:ascii="Times New Roman" w:hAnsi="Times New Roman"/>
          <w:sz w:val="28"/>
        </w:rPr>
        <w:t xml:space="preserve">Отзыв </w:t>
      </w:r>
    </w:p>
    <w:p w:rsidR="00AA289B" w:rsidRPr="00AA289B" w:rsidRDefault="00AA289B" w:rsidP="006C3390">
      <w:pPr>
        <w:spacing w:after="0" w:line="360" w:lineRule="auto"/>
        <w:ind w:firstLine="709"/>
        <w:rPr>
          <w:rFonts w:ascii="Times New Roman" w:hAnsi="Times New Roman"/>
          <w:sz w:val="28"/>
        </w:rPr>
      </w:pPr>
      <w:r>
        <w:rPr>
          <w:rFonts w:ascii="Times New Roman" w:hAnsi="Times New Roman"/>
          <w:sz w:val="28"/>
        </w:rPr>
        <w:t>3</w:t>
      </w:r>
      <w:r w:rsidRPr="00AA289B">
        <w:rPr>
          <w:rFonts w:ascii="Times New Roman" w:hAnsi="Times New Roman"/>
          <w:sz w:val="28"/>
        </w:rPr>
        <w:t>. Задание на выполнение пи</w:t>
      </w:r>
      <w:r>
        <w:rPr>
          <w:rFonts w:ascii="Times New Roman" w:hAnsi="Times New Roman"/>
          <w:sz w:val="28"/>
        </w:rPr>
        <w:t>сьменной экзаменационной работы</w:t>
      </w:r>
    </w:p>
    <w:p w:rsidR="00AA289B" w:rsidRDefault="00AA289B" w:rsidP="006C3390">
      <w:pPr>
        <w:spacing w:after="0" w:line="360" w:lineRule="auto"/>
        <w:ind w:firstLine="709"/>
        <w:rPr>
          <w:rFonts w:ascii="Times New Roman" w:hAnsi="Times New Roman"/>
          <w:sz w:val="28"/>
        </w:rPr>
      </w:pPr>
      <w:r>
        <w:rPr>
          <w:rFonts w:ascii="Times New Roman" w:hAnsi="Times New Roman"/>
          <w:sz w:val="28"/>
        </w:rPr>
        <w:t>4</w:t>
      </w:r>
      <w:r w:rsidR="00D8404A">
        <w:rPr>
          <w:rFonts w:ascii="Times New Roman" w:hAnsi="Times New Roman"/>
          <w:sz w:val="28"/>
        </w:rPr>
        <w:t>. Содержание</w:t>
      </w:r>
    </w:p>
    <w:p w:rsidR="00D8404A" w:rsidRPr="00AA289B" w:rsidRDefault="00D8404A" w:rsidP="006C3390">
      <w:pPr>
        <w:spacing w:after="0" w:line="360" w:lineRule="auto"/>
        <w:ind w:firstLine="709"/>
        <w:rPr>
          <w:rFonts w:ascii="Times New Roman" w:hAnsi="Times New Roman"/>
          <w:sz w:val="28"/>
        </w:rPr>
      </w:pPr>
      <w:r>
        <w:rPr>
          <w:rFonts w:ascii="Times New Roman" w:hAnsi="Times New Roman"/>
          <w:sz w:val="28"/>
        </w:rPr>
        <w:t>4.1 В</w:t>
      </w:r>
      <w:r w:rsidR="006C3390">
        <w:rPr>
          <w:rFonts w:ascii="Times New Roman" w:hAnsi="Times New Roman"/>
          <w:sz w:val="28"/>
        </w:rPr>
        <w:t>в</w:t>
      </w:r>
      <w:r>
        <w:rPr>
          <w:rFonts w:ascii="Times New Roman" w:hAnsi="Times New Roman"/>
          <w:sz w:val="28"/>
        </w:rPr>
        <w:t>едение</w:t>
      </w:r>
    </w:p>
    <w:p w:rsidR="00AA289B" w:rsidRDefault="00AA289B" w:rsidP="006C3390">
      <w:pPr>
        <w:spacing w:after="0" w:line="360" w:lineRule="auto"/>
        <w:ind w:firstLine="709"/>
        <w:rPr>
          <w:rFonts w:ascii="Times New Roman" w:hAnsi="Times New Roman"/>
          <w:sz w:val="28"/>
        </w:rPr>
      </w:pPr>
      <w:r w:rsidRPr="00AA289B">
        <w:rPr>
          <w:rFonts w:ascii="Times New Roman" w:hAnsi="Times New Roman"/>
          <w:sz w:val="28"/>
        </w:rPr>
        <w:t>4</w:t>
      </w:r>
      <w:r>
        <w:rPr>
          <w:rFonts w:ascii="Times New Roman" w:hAnsi="Times New Roman"/>
          <w:sz w:val="28"/>
        </w:rPr>
        <w:t>.</w:t>
      </w:r>
      <w:r w:rsidR="00D8404A">
        <w:rPr>
          <w:rFonts w:ascii="Times New Roman" w:hAnsi="Times New Roman"/>
          <w:sz w:val="28"/>
        </w:rPr>
        <w:t>2</w:t>
      </w:r>
      <w:r>
        <w:rPr>
          <w:rFonts w:ascii="Times New Roman" w:hAnsi="Times New Roman"/>
          <w:sz w:val="28"/>
        </w:rPr>
        <w:t xml:space="preserve"> Глава 1</w:t>
      </w:r>
      <w:r w:rsidRPr="00AA289B">
        <w:rPr>
          <w:rFonts w:ascii="Times New Roman" w:hAnsi="Times New Roman"/>
          <w:sz w:val="28"/>
        </w:rPr>
        <w:t xml:space="preserve">. </w:t>
      </w:r>
      <w:r>
        <w:rPr>
          <w:rFonts w:ascii="Times New Roman" w:hAnsi="Times New Roman"/>
          <w:sz w:val="28"/>
        </w:rPr>
        <w:t>Теоретическая часть</w:t>
      </w:r>
    </w:p>
    <w:p w:rsidR="00AA289B" w:rsidRPr="00AA289B" w:rsidRDefault="00AA289B" w:rsidP="006C3390">
      <w:pPr>
        <w:spacing w:after="0" w:line="360" w:lineRule="auto"/>
        <w:ind w:firstLine="709"/>
        <w:rPr>
          <w:rFonts w:ascii="Times New Roman" w:hAnsi="Times New Roman"/>
          <w:sz w:val="28"/>
        </w:rPr>
      </w:pPr>
      <w:r>
        <w:rPr>
          <w:rFonts w:ascii="Times New Roman" w:hAnsi="Times New Roman"/>
          <w:sz w:val="28"/>
        </w:rPr>
        <w:t>4.</w:t>
      </w:r>
      <w:r w:rsidR="00D8404A">
        <w:rPr>
          <w:rFonts w:ascii="Times New Roman" w:hAnsi="Times New Roman"/>
          <w:sz w:val="28"/>
        </w:rPr>
        <w:t>3</w:t>
      </w:r>
      <w:r>
        <w:rPr>
          <w:rFonts w:ascii="Times New Roman" w:hAnsi="Times New Roman"/>
          <w:sz w:val="28"/>
        </w:rPr>
        <w:t xml:space="preserve"> Глава 2. Практическая часть</w:t>
      </w:r>
    </w:p>
    <w:p w:rsidR="00AA289B" w:rsidRPr="00AA289B" w:rsidRDefault="00AA289B" w:rsidP="006C3390">
      <w:pPr>
        <w:spacing w:after="0" w:line="360" w:lineRule="auto"/>
        <w:ind w:firstLine="709"/>
        <w:rPr>
          <w:rFonts w:ascii="Times New Roman" w:hAnsi="Times New Roman"/>
          <w:sz w:val="28"/>
        </w:rPr>
      </w:pPr>
      <w:r w:rsidRPr="00AA289B">
        <w:rPr>
          <w:rFonts w:ascii="Times New Roman" w:hAnsi="Times New Roman"/>
          <w:sz w:val="28"/>
        </w:rPr>
        <w:t xml:space="preserve">5. Список </w:t>
      </w:r>
      <w:r>
        <w:rPr>
          <w:rFonts w:ascii="Times New Roman" w:hAnsi="Times New Roman"/>
          <w:sz w:val="28"/>
        </w:rPr>
        <w:t xml:space="preserve">используемых источников  </w:t>
      </w:r>
    </w:p>
    <w:p w:rsidR="00AA289B" w:rsidRPr="00AA289B" w:rsidRDefault="00AA289B" w:rsidP="006C3390">
      <w:pPr>
        <w:spacing w:after="0" w:line="360" w:lineRule="auto"/>
        <w:ind w:firstLine="709"/>
        <w:rPr>
          <w:rFonts w:ascii="Times New Roman" w:hAnsi="Times New Roman"/>
          <w:sz w:val="28"/>
        </w:rPr>
      </w:pPr>
      <w:r>
        <w:rPr>
          <w:rFonts w:ascii="Times New Roman" w:hAnsi="Times New Roman"/>
          <w:sz w:val="28"/>
        </w:rPr>
        <w:t>6. Приложения</w:t>
      </w:r>
      <w:r w:rsidR="00A5478B">
        <w:rPr>
          <w:rFonts w:ascii="Times New Roman" w:hAnsi="Times New Roman"/>
          <w:sz w:val="28"/>
        </w:rPr>
        <w:t xml:space="preserve"> </w:t>
      </w:r>
    </w:p>
    <w:p w:rsidR="00AA289B" w:rsidRPr="00AA289B" w:rsidRDefault="00AA289B" w:rsidP="006C3390">
      <w:pPr>
        <w:spacing w:after="0" w:line="360" w:lineRule="auto"/>
        <w:ind w:firstLine="709"/>
        <w:rPr>
          <w:rFonts w:ascii="Times New Roman" w:hAnsi="Times New Roman"/>
          <w:sz w:val="28"/>
        </w:rPr>
      </w:pPr>
      <w:r w:rsidRPr="00AA289B">
        <w:rPr>
          <w:rFonts w:ascii="Times New Roman" w:hAnsi="Times New Roman"/>
          <w:sz w:val="28"/>
        </w:rPr>
        <w:t xml:space="preserve">Задание на письменную экзаменационную работу утверждается заместителем директора по УР и выдается </w:t>
      </w:r>
      <w:r w:rsidR="002E223C">
        <w:rPr>
          <w:rFonts w:ascii="Times New Roman" w:hAnsi="Times New Roman"/>
          <w:sz w:val="28"/>
        </w:rPr>
        <w:t>студенту</w:t>
      </w:r>
      <w:r w:rsidRPr="00AA289B">
        <w:rPr>
          <w:rFonts w:ascii="Times New Roman" w:hAnsi="Times New Roman"/>
          <w:sz w:val="28"/>
        </w:rPr>
        <w:t xml:space="preserve"> за 6 месяцев до начала государственной итоговой аттестации на специальном бланке. В период подготовки письменных экзаменационных работ </w:t>
      </w:r>
      <w:r w:rsidR="00A5478B">
        <w:rPr>
          <w:rFonts w:ascii="Times New Roman" w:hAnsi="Times New Roman"/>
          <w:sz w:val="28"/>
        </w:rPr>
        <w:t xml:space="preserve"> </w:t>
      </w:r>
      <w:r w:rsidRPr="00AA289B">
        <w:rPr>
          <w:rFonts w:ascii="Times New Roman" w:hAnsi="Times New Roman"/>
          <w:sz w:val="28"/>
        </w:rPr>
        <w:t xml:space="preserve"> </w:t>
      </w:r>
      <w:r w:rsidR="002E223C">
        <w:rPr>
          <w:rFonts w:ascii="Times New Roman" w:hAnsi="Times New Roman"/>
          <w:sz w:val="28"/>
        </w:rPr>
        <w:t xml:space="preserve">руководитель работ проводит консультации, а </w:t>
      </w:r>
      <w:r w:rsidR="003D5FD3">
        <w:rPr>
          <w:rFonts w:ascii="Times New Roman" w:hAnsi="Times New Roman"/>
          <w:sz w:val="28"/>
        </w:rPr>
        <w:t>также</w:t>
      </w:r>
      <w:r w:rsidR="002E223C">
        <w:rPr>
          <w:rFonts w:ascii="Times New Roman" w:hAnsi="Times New Roman"/>
          <w:sz w:val="28"/>
        </w:rPr>
        <w:t xml:space="preserve">  </w:t>
      </w:r>
      <w:r w:rsidRPr="00AA289B">
        <w:rPr>
          <w:rFonts w:ascii="Times New Roman" w:hAnsi="Times New Roman"/>
          <w:sz w:val="28"/>
        </w:rPr>
        <w:t xml:space="preserve"> оформляет</w:t>
      </w:r>
      <w:r w:rsidR="002E223C">
        <w:rPr>
          <w:rFonts w:ascii="Times New Roman" w:hAnsi="Times New Roman"/>
          <w:sz w:val="28"/>
        </w:rPr>
        <w:t xml:space="preserve"> </w:t>
      </w:r>
      <w:r w:rsidRPr="00AA289B">
        <w:rPr>
          <w:rFonts w:ascii="Times New Roman" w:hAnsi="Times New Roman"/>
          <w:sz w:val="28"/>
        </w:rPr>
        <w:t xml:space="preserve">стенд «В помощь выпускнику». Подписанная </w:t>
      </w:r>
      <w:r w:rsidR="000638AE">
        <w:rPr>
          <w:rFonts w:ascii="Times New Roman" w:hAnsi="Times New Roman"/>
          <w:sz w:val="28"/>
        </w:rPr>
        <w:t xml:space="preserve">руководителем, </w:t>
      </w:r>
      <w:r w:rsidR="000638AE" w:rsidRPr="00AA289B">
        <w:rPr>
          <w:rFonts w:ascii="Times New Roman" w:hAnsi="Times New Roman"/>
          <w:sz w:val="28"/>
        </w:rPr>
        <w:t>студентом</w:t>
      </w:r>
      <w:r w:rsidR="000638AE">
        <w:rPr>
          <w:rFonts w:ascii="Times New Roman" w:hAnsi="Times New Roman"/>
          <w:sz w:val="28"/>
        </w:rPr>
        <w:t>, консультантами</w:t>
      </w:r>
      <w:r w:rsidRPr="00AA289B">
        <w:rPr>
          <w:rFonts w:ascii="Times New Roman" w:hAnsi="Times New Roman"/>
          <w:sz w:val="28"/>
        </w:rPr>
        <w:t xml:space="preserve"> письмен</w:t>
      </w:r>
      <w:r w:rsidR="000638AE">
        <w:rPr>
          <w:rFonts w:ascii="Times New Roman" w:hAnsi="Times New Roman"/>
          <w:sz w:val="28"/>
        </w:rPr>
        <w:t xml:space="preserve">ная экзаменационная </w:t>
      </w:r>
      <w:r w:rsidR="003D5FD3">
        <w:rPr>
          <w:rFonts w:ascii="Times New Roman" w:hAnsi="Times New Roman"/>
          <w:sz w:val="28"/>
        </w:rPr>
        <w:t xml:space="preserve">работа </w:t>
      </w:r>
      <w:r w:rsidR="003D5FD3" w:rsidRPr="00AA289B">
        <w:rPr>
          <w:rFonts w:ascii="Times New Roman" w:hAnsi="Times New Roman"/>
          <w:sz w:val="28"/>
        </w:rPr>
        <w:t>передается</w:t>
      </w:r>
      <w:r w:rsidRPr="00AA289B">
        <w:rPr>
          <w:rFonts w:ascii="Times New Roman" w:hAnsi="Times New Roman"/>
          <w:sz w:val="28"/>
        </w:rPr>
        <w:t xml:space="preserve"> руководителю работы для подготовки письменного отзыва</w:t>
      </w:r>
      <w:r w:rsidR="002E223C">
        <w:rPr>
          <w:rFonts w:ascii="Times New Roman" w:hAnsi="Times New Roman"/>
          <w:sz w:val="28"/>
        </w:rPr>
        <w:t>.</w:t>
      </w:r>
      <w:r w:rsidRPr="00AA289B">
        <w:rPr>
          <w:rFonts w:ascii="Times New Roman" w:hAnsi="Times New Roman"/>
          <w:sz w:val="28"/>
        </w:rPr>
        <w:t xml:space="preserve"> </w:t>
      </w:r>
      <w:r w:rsidR="002E223C">
        <w:rPr>
          <w:rFonts w:ascii="Times New Roman" w:hAnsi="Times New Roman"/>
          <w:sz w:val="28"/>
        </w:rPr>
        <w:t xml:space="preserve"> </w:t>
      </w:r>
    </w:p>
    <w:p w:rsidR="00AA289B" w:rsidRDefault="00AA289B" w:rsidP="006C3390">
      <w:pPr>
        <w:spacing w:after="0" w:line="360" w:lineRule="auto"/>
        <w:ind w:firstLine="709"/>
        <w:rPr>
          <w:rFonts w:ascii="Times New Roman" w:hAnsi="Times New Roman"/>
          <w:sz w:val="28"/>
        </w:rPr>
      </w:pPr>
      <w:r w:rsidRPr="00AA289B">
        <w:rPr>
          <w:rFonts w:ascii="Times New Roman" w:hAnsi="Times New Roman"/>
          <w:sz w:val="28"/>
        </w:rPr>
        <w:lastRenderedPageBreak/>
        <w:t xml:space="preserve">Руководитель письменной экзаменационной работы – за месяц до начала государственной итоговой </w:t>
      </w:r>
      <w:r w:rsidR="003D5FD3" w:rsidRPr="00AA289B">
        <w:rPr>
          <w:rFonts w:ascii="Times New Roman" w:hAnsi="Times New Roman"/>
          <w:sz w:val="28"/>
        </w:rPr>
        <w:t>аттестации</w:t>
      </w:r>
      <w:r w:rsidR="003D5FD3">
        <w:rPr>
          <w:rFonts w:ascii="Times New Roman" w:hAnsi="Times New Roman"/>
          <w:sz w:val="28"/>
        </w:rPr>
        <w:t xml:space="preserve"> </w:t>
      </w:r>
      <w:r w:rsidR="003D5FD3" w:rsidRPr="00AA289B">
        <w:rPr>
          <w:rFonts w:ascii="Times New Roman" w:hAnsi="Times New Roman"/>
          <w:sz w:val="28"/>
        </w:rPr>
        <w:t>проверяет</w:t>
      </w:r>
      <w:r w:rsidRPr="00AA289B">
        <w:rPr>
          <w:rFonts w:ascii="Times New Roman" w:hAnsi="Times New Roman"/>
          <w:sz w:val="28"/>
        </w:rPr>
        <w:t xml:space="preserve"> </w:t>
      </w:r>
      <w:r w:rsidR="003D5FD3" w:rsidRPr="00AA289B">
        <w:rPr>
          <w:rFonts w:ascii="Times New Roman" w:hAnsi="Times New Roman"/>
          <w:sz w:val="28"/>
        </w:rPr>
        <w:t xml:space="preserve">выполненные </w:t>
      </w:r>
      <w:r w:rsidR="003D5FD3">
        <w:rPr>
          <w:rFonts w:ascii="Times New Roman" w:hAnsi="Times New Roman"/>
          <w:sz w:val="28"/>
        </w:rPr>
        <w:t>работы</w:t>
      </w:r>
      <w:r w:rsidRPr="00AA289B">
        <w:rPr>
          <w:rFonts w:ascii="Times New Roman" w:hAnsi="Times New Roman"/>
          <w:sz w:val="28"/>
        </w:rPr>
        <w:t xml:space="preserve"> и представляет </w:t>
      </w:r>
      <w:r w:rsidR="003D5FD3" w:rsidRPr="00AA289B">
        <w:rPr>
          <w:rFonts w:ascii="Times New Roman" w:hAnsi="Times New Roman"/>
          <w:sz w:val="28"/>
        </w:rPr>
        <w:t>письменн</w:t>
      </w:r>
      <w:r w:rsidR="003D5FD3">
        <w:rPr>
          <w:rFonts w:ascii="Times New Roman" w:hAnsi="Times New Roman"/>
          <w:sz w:val="28"/>
        </w:rPr>
        <w:t xml:space="preserve">ый </w:t>
      </w:r>
      <w:r w:rsidR="003D5FD3" w:rsidRPr="00AA289B">
        <w:rPr>
          <w:rFonts w:ascii="Times New Roman" w:hAnsi="Times New Roman"/>
          <w:sz w:val="28"/>
        </w:rPr>
        <w:t>отзыв</w:t>
      </w:r>
      <w:r w:rsidRPr="00AA289B">
        <w:rPr>
          <w:rFonts w:ascii="Times New Roman" w:hAnsi="Times New Roman"/>
          <w:sz w:val="28"/>
        </w:rPr>
        <w:t>, котор</w:t>
      </w:r>
      <w:r w:rsidR="000638AE">
        <w:rPr>
          <w:rFonts w:ascii="Times New Roman" w:hAnsi="Times New Roman"/>
          <w:sz w:val="28"/>
        </w:rPr>
        <w:t xml:space="preserve">ый включает в себя: </w:t>
      </w:r>
      <w:r w:rsidRPr="00AA289B">
        <w:rPr>
          <w:rFonts w:ascii="Times New Roman" w:hAnsi="Times New Roman"/>
          <w:sz w:val="28"/>
        </w:rPr>
        <w:t xml:space="preserve"> </w:t>
      </w:r>
      <w:r w:rsidR="000638AE">
        <w:rPr>
          <w:rFonts w:ascii="Times New Roman" w:hAnsi="Times New Roman"/>
          <w:sz w:val="28"/>
        </w:rPr>
        <w:t xml:space="preserve"> </w:t>
      </w:r>
    </w:p>
    <w:p w:rsidR="00D8404A" w:rsidRPr="00D8404A" w:rsidRDefault="00D8404A" w:rsidP="006C3390">
      <w:pPr>
        <w:pStyle w:val="a4"/>
        <w:spacing w:after="0" w:line="360" w:lineRule="auto"/>
        <w:ind w:left="0" w:right="-425"/>
        <w:rPr>
          <w:rFonts w:ascii="Times New Roman" w:hAnsi="Times New Roman"/>
          <w:sz w:val="28"/>
          <w:szCs w:val="28"/>
        </w:rPr>
      </w:pPr>
      <w:r w:rsidRPr="00D8404A">
        <w:rPr>
          <w:rFonts w:ascii="Times New Roman" w:hAnsi="Times New Roman"/>
          <w:sz w:val="28"/>
          <w:szCs w:val="28"/>
        </w:rPr>
        <w:t xml:space="preserve">- </w:t>
      </w:r>
      <w:r>
        <w:rPr>
          <w:rFonts w:ascii="Times New Roman" w:hAnsi="Times New Roman"/>
          <w:sz w:val="28"/>
          <w:szCs w:val="28"/>
        </w:rPr>
        <w:t>о</w:t>
      </w:r>
      <w:r w:rsidRPr="00D8404A">
        <w:rPr>
          <w:rFonts w:ascii="Times New Roman" w:hAnsi="Times New Roman"/>
          <w:sz w:val="28"/>
          <w:szCs w:val="28"/>
        </w:rPr>
        <w:t>бщую характеристику работы</w:t>
      </w:r>
    </w:p>
    <w:p w:rsidR="00D8404A" w:rsidRPr="00D8404A" w:rsidRDefault="00D8404A" w:rsidP="006C3390">
      <w:pPr>
        <w:spacing w:after="0" w:line="360" w:lineRule="auto"/>
        <w:rPr>
          <w:rFonts w:ascii="Times New Roman" w:hAnsi="Times New Roman" w:cs="Times New Roman"/>
          <w:sz w:val="28"/>
          <w:szCs w:val="28"/>
        </w:rPr>
      </w:pPr>
      <w:r w:rsidRPr="00D8404A">
        <w:rPr>
          <w:rFonts w:ascii="Times New Roman" w:hAnsi="Times New Roman" w:cs="Times New Roman"/>
          <w:sz w:val="28"/>
          <w:szCs w:val="28"/>
        </w:rPr>
        <w:t xml:space="preserve">- </w:t>
      </w:r>
      <w:r>
        <w:rPr>
          <w:rFonts w:ascii="Times New Roman" w:hAnsi="Times New Roman" w:cs="Times New Roman"/>
          <w:sz w:val="28"/>
          <w:szCs w:val="28"/>
        </w:rPr>
        <w:t>с</w:t>
      </w:r>
      <w:r w:rsidRPr="00D8404A">
        <w:rPr>
          <w:rFonts w:ascii="Times New Roman" w:hAnsi="Times New Roman" w:cs="Times New Roman"/>
          <w:sz w:val="28"/>
          <w:szCs w:val="28"/>
        </w:rPr>
        <w:t>оответствие заданию по объёму и степени разработки основных разделов дипломной работы</w:t>
      </w:r>
    </w:p>
    <w:p w:rsidR="00D8404A" w:rsidRPr="00D8404A" w:rsidRDefault="00D8404A" w:rsidP="006C3390">
      <w:pPr>
        <w:spacing w:after="0" w:line="360" w:lineRule="auto"/>
        <w:ind w:right="-425"/>
        <w:rPr>
          <w:rFonts w:ascii="Times New Roman" w:hAnsi="Times New Roman" w:cs="Times New Roman"/>
          <w:sz w:val="28"/>
          <w:szCs w:val="28"/>
        </w:rPr>
      </w:pPr>
      <w:r w:rsidRPr="00D8404A">
        <w:rPr>
          <w:rFonts w:ascii="Times New Roman" w:hAnsi="Times New Roman" w:cs="Times New Roman"/>
          <w:sz w:val="28"/>
          <w:szCs w:val="28"/>
        </w:rPr>
        <w:t xml:space="preserve"> - </w:t>
      </w:r>
      <w:r>
        <w:rPr>
          <w:rFonts w:ascii="Times New Roman" w:hAnsi="Times New Roman" w:cs="Times New Roman"/>
          <w:sz w:val="28"/>
          <w:szCs w:val="28"/>
        </w:rPr>
        <w:t>п</w:t>
      </w:r>
      <w:r w:rsidR="00A5478B">
        <w:rPr>
          <w:rFonts w:ascii="Times New Roman" w:hAnsi="Times New Roman" w:cs="Times New Roman"/>
          <w:sz w:val="28"/>
          <w:szCs w:val="28"/>
        </w:rPr>
        <w:t>оложительные стороны работы</w:t>
      </w:r>
      <w:r w:rsidRPr="00D8404A">
        <w:rPr>
          <w:rFonts w:ascii="Times New Roman" w:hAnsi="Times New Roman" w:cs="Times New Roman"/>
          <w:sz w:val="28"/>
          <w:szCs w:val="28"/>
        </w:rPr>
        <w:t xml:space="preserve"> </w:t>
      </w:r>
    </w:p>
    <w:p w:rsidR="00D8404A" w:rsidRPr="00D8404A" w:rsidRDefault="00D8404A" w:rsidP="006C3390">
      <w:pPr>
        <w:spacing w:after="0" w:line="360" w:lineRule="auto"/>
        <w:rPr>
          <w:rFonts w:ascii="Times New Roman" w:hAnsi="Times New Roman" w:cs="Times New Roman"/>
          <w:sz w:val="28"/>
          <w:szCs w:val="28"/>
        </w:rPr>
      </w:pPr>
      <w:r w:rsidRPr="00D8404A">
        <w:rPr>
          <w:rFonts w:ascii="Times New Roman" w:hAnsi="Times New Roman" w:cs="Times New Roman"/>
          <w:sz w:val="28"/>
          <w:szCs w:val="28"/>
        </w:rPr>
        <w:t xml:space="preserve">-  </w:t>
      </w:r>
      <w:r>
        <w:rPr>
          <w:rFonts w:ascii="Times New Roman" w:hAnsi="Times New Roman" w:cs="Times New Roman"/>
          <w:sz w:val="28"/>
          <w:szCs w:val="28"/>
        </w:rPr>
        <w:t>н</w:t>
      </w:r>
      <w:r w:rsidRPr="00D8404A">
        <w:rPr>
          <w:rFonts w:ascii="Times New Roman" w:hAnsi="Times New Roman" w:cs="Times New Roman"/>
          <w:sz w:val="28"/>
          <w:szCs w:val="28"/>
        </w:rPr>
        <w:t>едостатки в поясни</w:t>
      </w:r>
      <w:r w:rsidR="00A5478B">
        <w:rPr>
          <w:rFonts w:ascii="Times New Roman" w:hAnsi="Times New Roman" w:cs="Times New Roman"/>
          <w:sz w:val="28"/>
          <w:szCs w:val="28"/>
        </w:rPr>
        <w:t>тельной записке и её оформление</w:t>
      </w:r>
    </w:p>
    <w:p w:rsidR="00D8404A" w:rsidRPr="00D8404A" w:rsidRDefault="00D8404A" w:rsidP="006C3390">
      <w:pPr>
        <w:spacing w:after="0" w:line="360" w:lineRule="auto"/>
        <w:rPr>
          <w:rFonts w:ascii="Times New Roman" w:hAnsi="Times New Roman" w:cs="Times New Roman"/>
          <w:sz w:val="28"/>
          <w:szCs w:val="28"/>
        </w:rPr>
      </w:pPr>
      <w:r w:rsidRPr="00D8404A">
        <w:rPr>
          <w:rFonts w:ascii="Times New Roman" w:hAnsi="Times New Roman" w:cs="Times New Roman"/>
          <w:sz w:val="28"/>
          <w:szCs w:val="28"/>
        </w:rPr>
        <w:t xml:space="preserve"> - </w:t>
      </w:r>
      <w:r>
        <w:rPr>
          <w:rFonts w:ascii="Times New Roman" w:hAnsi="Times New Roman" w:cs="Times New Roman"/>
          <w:sz w:val="28"/>
          <w:szCs w:val="28"/>
        </w:rPr>
        <w:t>х</w:t>
      </w:r>
      <w:r w:rsidRPr="00D8404A">
        <w:rPr>
          <w:rFonts w:ascii="Times New Roman" w:hAnsi="Times New Roman" w:cs="Times New Roman"/>
          <w:sz w:val="28"/>
          <w:szCs w:val="28"/>
        </w:rPr>
        <w:t>арактер</w:t>
      </w:r>
      <w:r w:rsidR="00A5478B">
        <w:rPr>
          <w:rFonts w:ascii="Times New Roman" w:hAnsi="Times New Roman" w:cs="Times New Roman"/>
          <w:sz w:val="28"/>
          <w:szCs w:val="28"/>
        </w:rPr>
        <w:t>истику графической части работы (если таковая имеется)</w:t>
      </w:r>
    </w:p>
    <w:p w:rsidR="00AA289B" w:rsidRPr="00D8404A" w:rsidRDefault="00D8404A" w:rsidP="006C3390">
      <w:pPr>
        <w:spacing w:after="0" w:line="360" w:lineRule="auto"/>
        <w:rPr>
          <w:rFonts w:ascii="Times New Roman" w:hAnsi="Times New Roman" w:cs="Times New Roman"/>
          <w:sz w:val="28"/>
          <w:szCs w:val="28"/>
        </w:rPr>
      </w:pPr>
      <w:r w:rsidRPr="00D8404A">
        <w:rPr>
          <w:rFonts w:ascii="Times New Roman" w:hAnsi="Times New Roman" w:cs="Times New Roman"/>
          <w:sz w:val="28"/>
          <w:szCs w:val="28"/>
        </w:rPr>
        <w:t xml:space="preserve"> - </w:t>
      </w:r>
      <w:r>
        <w:rPr>
          <w:rFonts w:ascii="Times New Roman" w:hAnsi="Times New Roman" w:cs="Times New Roman"/>
          <w:sz w:val="28"/>
          <w:szCs w:val="28"/>
        </w:rPr>
        <w:t>с</w:t>
      </w:r>
      <w:r w:rsidRPr="00D8404A">
        <w:rPr>
          <w:rFonts w:ascii="Times New Roman" w:hAnsi="Times New Roman" w:cs="Times New Roman"/>
          <w:sz w:val="28"/>
          <w:szCs w:val="28"/>
        </w:rPr>
        <w:t xml:space="preserve">тепень самостоятельности студента при разработке вопросов темы </w:t>
      </w:r>
    </w:p>
    <w:p w:rsidR="00D8404A" w:rsidRPr="00B972B1" w:rsidRDefault="00D8404A" w:rsidP="006C3390">
      <w:pPr>
        <w:spacing w:after="0" w:line="360" w:lineRule="auto"/>
        <w:ind w:firstLine="709"/>
        <w:jc w:val="both"/>
        <w:rPr>
          <w:rFonts w:ascii="Times New Roman" w:hAnsi="Times New Roman"/>
          <w:sz w:val="28"/>
        </w:rPr>
      </w:pPr>
      <w:r w:rsidRPr="00B972B1">
        <w:rPr>
          <w:rFonts w:ascii="Times New Roman" w:hAnsi="Times New Roman"/>
          <w:sz w:val="28"/>
        </w:rPr>
        <w:t>Во введении обосновывается актуальность и практическая значимость выбранной темы, формулируется цель и задачи.</w:t>
      </w:r>
    </w:p>
    <w:p w:rsidR="00D8404A" w:rsidRPr="00B972B1" w:rsidRDefault="00D8404A" w:rsidP="00B94709">
      <w:pPr>
        <w:spacing w:after="0" w:line="360" w:lineRule="auto"/>
        <w:ind w:firstLine="709"/>
        <w:jc w:val="both"/>
        <w:rPr>
          <w:rFonts w:ascii="Times New Roman" w:hAnsi="Times New Roman"/>
          <w:sz w:val="28"/>
        </w:rPr>
      </w:pPr>
      <w:r w:rsidRPr="00B972B1">
        <w:rPr>
          <w:rFonts w:ascii="Times New Roman" w:hAnsi="Times New Roman"/>
          <w:sz w:val="28"/>
        </w:rPr>
        <w:t>При работе над теоретической частью определяются объект и предмет ВКР, круг рассматриваемых проблем. Проводится обзор используемых источников, обосновывается выбор применяемых методов, технологий и др.</w:t>
      </w:r>
      <w:r>
        <w:rPr>
          <w:rFonts w:ascii="Times New Roman" w:hAnsi="Times New Roman"/>
          <w:sz w:val="28"/>
        </w:rPr>
        <w:t xml:space="preserve"> </w:t>
      </w:r>
      <w:r w:rsidRPr="00B972B1">
        <w:rPr>
          <w:rFonts w:ascii="Times New Roman" w:hAnsi="Times New Roman"/>
          <w:sz w:val="28"/>
        </w:rPr>
        <w:t>Работа выпускника над теоретической частью позволяет руководителю оценить следующие компетенции:</w:t>
      </w:r>
    </w:p>
    <w:p w:rsidR="006E32F2" w:rsidRPr="006E32F2" w:rsidRDefault="006E32F2" w:rsidP="00A44313">
      <w:pPr>
        <w:pStyle w:val="ConsPlusNormal"/>
        <w:spacing w:line="360" w:lineRule="auto"/>
        <w:ind w:firstLine="540"/>
        <w:jc w:val="both"/>
        <w:rPr>
          <w:rFonts w:ascii="Times New Roman" w:hAnsi="Times New Roman" w:cs="Times New Roman"/>
          <w:sz w:val="28"/>
          <w:szCs w:val="28"/>
        </w:rPr>
      </w:pPr>
      <w:r w:rsidRPr="006E32F2">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6E32F2" w:rsidRPr="006E32F2" w:rsidRDefault="006E32F2" w:rsidP="00A44313">
      <w:pPr>
        <w:pStyle w:val="ConsPlusNormal"/>
        <w:spacing w:line="360" w:lineRule="auto"/>
        <w:ind w:firstLine="540"/>
        <w:jc w:val="both"/>
        <w:rPr>
          <w:rFonts w:ascii="Times New Roman" w:hAnsi="Times New Roman" w:cs="Times New Roman"/>
          <w:sz w:val="28"/>
          <w:szCs w:val="28"/>
        </w:rPr>
      </w:pPr>
      <w:r w:rsidRPr="006E32F2">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E32F2" w:rsidRPr="006E32F2" w:rsidRDefault="006E32F2" w:rsidP="00A44313">
      <w:pPr>
        <w:pStyle w:val="ConsPlusNormal"/>
        <w:spacing w:line="360" w:lineRule="auto"/>
        <w:ind w:firstLine="540"/>
        <w:jc w:val="both"/>
        <w:rPr>
          <w:rFonts w:ascii="Times New Roman" w:hAnsi="Times New Roman" w:cs="Times New Roman"/>
          <w:sz w:val="28"/>
          <w:szCs w:val="28"/>
        </w:rPr>
      </w:pPr>
      <w:r w:rsidRPr="006E32F2">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6E32F2" w:rsidRPr="006E32F2" w:rsidRDefault="006E32F2" w:rsidP="00A44313">
      <w:pPr>
        <w:pStyle w:val="ConsPlusNormal"/>
        <w:spacing w:line="360" w:lineRule="auto"/>
        <w:ind w:firstLine="540"/>
        <w:jc w:val="both"/>
        <w:rPr>
          <w:rFonts w:ascii="Times New Roman" w:hAnsi="Times New Roman" w:cs="Times New Roman"/>
          <w:sz w:val="28"/>
          <w:szCs w:val="28"/>
        </w:rPr>
      </w:pPr>
      <w:r w:rsidRPr="006E32F2">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E32F2" w:rsidRPr="006E32F2" w:rsidRDefault="006E32F2" w:rsidP="00A44313">
      <w:pPr>
        <w:pStyle w:val="ConsPlusNormal"/>
        <w:spacing w:line="360" w:lineRule="auto"/>
        <w:ind w:firstLine="540"/>
        <w:jc w:val="both"/>
        <w:rPr>
          <w:rFonts w:ascii="Times New Roman" w:hAnsi="Times New Roman" w:cs="Times New Roman"/>
          <w:sz w:val="28"/>
          <w:szCs w:val="28"/>
        </w:rPr>
      </w:pPr>
      <w:r w:rsidRPr="006E32F2">
        <w:rPr>
          <w:rFonts w:ascii="Times New Roman" w:hAnsi="Times New Roman" w:cs="Times New Roman"/>
          <w:sz w:val="28"/>
          <w:szCs w:val="28"/>
        </w:rPr>
        <w:t>ОК 5. Владеть информационной культурой, анализировать и оценивать информацию с использованием информационно-коммуникационных технологий.</w:t>
      </w:r>
    </w:p>
    <w:p w:rsidR="006E32F2" w:rsidRPr="006E32F2" w:rsidRDefault="006E32F2" w:rsidP="00A44313">
      <w:pPr>
        <w:pStyle w:val="ConsPlusNormal"/>
        <w:spacing w:line="360" w:lineRule="auto"/>
        <w:ind w:firstLine="540"/>
        <w:jc w:val="both"/>
        <w:rPr>
          <w:rFonts w:ascii="Times New Roman" w:hAnsi="Times New Roman" w:cs="Times New Roman"/>
          <w:sz w:val="28"/>
          <w:szCs w:val="28"/>
        </w:rPr>
      </w:pPr>
      <w:r w:rsidRPr="006E32F2">
        <w:rPr>
          <w:rFonts w:ascii="Times New Roman" w:hAnsi="Times New Roman" w:cs="Times New Roman"/>
          <w:sz w:val="28"/>
          <w:szCs w:val="28"/>
        </w:rPr>
        <w:t>ОК 6. Работать в коллективе и команде, эффективно общаться с коллегами, руководством, потребителями.</w:t>
      </w:r>
    </w:p>
    <w:p w:rsidR="006E32F2" w:rsidRPr="006E32F2" w:rsidRDefault="006E32F2" w:rsidP="00A44313">
      <w:pPr>
        <w:pStyle w:val="ConsPlusNormal"/>
        <w:spacing w:line="360" w:lineRule="auto"/>
        <w:ind w:firstLine="540"/>
        <w:jc w:val="both"/>
        <w:rPr>
          <w:rFonts w:ascii="Times New Roman" w:hAnsi="Times New Roman" w:cs="Times New Roman"/>
          <w:sz w:val="28"/>
          <w:szCs w:val="28"/>
        </w:rPr>
      </w:pPr>
      <w:r w:rsidRPr="006E32F2">
        <w:rPr>
          <w:rFonts w:ascii="Times New Roman" w:hAnsi="Times New Roman" w:cs="Times New Roman"/>
          <w:sz w:val="28"/>
          <w:szCs w:val="28"/>
        </w:rPr>
        <w:t xml:space="preserve">ОК 7. Брать на себя ответственность за работу членов команды (подчиненных), </w:t>
      </w:r>
      <w:r w:rsidRPr="006E32F2">
        <w:rPr>
          <w:rFonts w:ascii="Times New Roman" w:hAnsi="Times New Roman" w:cs="Times New Roman"/>
          <w:sz w:val="28"/>
          <w:szCs w:val="28"/>
        </w:rPr>
        <w:lastRenderedPageBreak/>
        <w:t>результат выполнения заданий.</w:t>
      </w:r>
    </w:p>
    <w:p w:rsidR="006E32F2" w:rsidRPr="006E32F2" w:rsidRDefault="006E32F2" w:rsidP="00A44313">
      <w:pPr>
        <w:pStyle w:val="ConsPlusNormal"/>
        <w:spacing w:line="360" w:lineRule="auto"/>
        <w:ind w:firstLine="540"/>
        <w:jc w:val="both"/>
        <w:rPr>
          <w:rFonts w:ascii="Times New Roman" w:hAnsi="Times New Roman" w:cs="Times New Roman"/>
          <w:sz w:val="28"/>
          <w:szCs w:val="28"/>
        </w:rPr>
      </w:pPr>
      <w:r w:rsidRPr="006E32F2">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E32F2" w:rsidRDefault="006E32F2" w:rsidP="00A44313">
      <w:pPr>
        <w:pStyle w:val="ConsPlusNormal"/>
        <w:spacing w:line="360" w:lineRule="auto"/>
        <w:ind w:firstLine="540"/>
        <w:jc w:val="both"/>
        <w:rPr>
          <w:rFonts w:ascii="Times New Roman" w:hAnsi="Times New Roman" w:cs="Times New Roman"/>
          <w:sz w:val="28"/>
          <w:szCs w:val="28"/>
        </w:rPr>
      </w:pPr>
      <w:r w:rsidRPr="006E32F2">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D8404A" w:rsidRDefault="00D8404A" w:rsidP="00A44313">
      <w:pPr>
        <w:spacing w:after="0" w:line="360" w:lineRule="auto"/>
        <w:ind w:firstLine="709"/>
        <w:jc w:val="both"/>
        <w:rPr>
          <w:rFonts w:ascii="Times New Roman" w:hAnsi="Times New Roman"/>
          <w:sz w:val="28"/>
        </w:rPr>
      </w:pPr>
      <w:r>
        <w:rPr>
          <w:rFonts w:ascii="Times New Roman" w:hAnsi="Times New Roman"/>
          <w:sz w:val="28"/>
        </w:rPr>
        <w:t xml:space="preserve">Работа над вторым разделом должна позволить руководителю оценить уровень сформированности </w:t>
      </w:r>
      <w:bookmarkStart w:id="0" w:name="_GoBack"/>
      <w:bookmarkEnd w:id="0"/>
      <w:r w:rsidR="00EB416D">
        <w:rPr>
          <w:rFonts w:ascii="Times New Roman" w:hAnsi="Times New Roman"/>
          <w:sz w:val="28"/>
        </w:rPr>
        <w:t>профессиональных компетенций</w:t>
      </w:r>
      <w:r>
        <w:rPr>
          <w:rFonts w:ascii="Times New Roman" w:hAnsi="Times New Roman"/>
          <w:sz w:val="28"/>
        </w:rPr>
        <w:t>:</w:t>
      </w:r>
    </w:p>
    <w:p w:rsidR="006E32F2" w:rsidRPr="00A44313" w:rsidRDefault="006E32F2" w:rsidP="00A44313">
      <w:pPr>
        <w:pStyle w:val="ConsPlusNormal"/>
        <w:spacing w:line="360" w:lineRule="auto"/>
        <w:ind w:firstLine="540"/>
        <w:jc w:val="both"/>
        <w:rPr>
          <w:rFonts w:ascii="Times New Roman" w:hAnsi="Times New Roman" w:cs="Times New Roman"/>
          <w:sz w:val="28"/>
          <w:szCs w:val="28"/>
        </w:rPr>
      </w:pPr>
      <w:r w:rsidRPr="00A44313">
        <w:rPr>
          <w:rFonts w:ascii="Times New Roman" w:hAnsi="Times New Roman" w:cs="Times New Roman"/>
          <w:sz w:val="28"/>
          <w:szCs w:val="28"/>
        </w:rPr>
        <w:t>ПК 1.1. Обрабатывать первичные бухгалтерские документы.</w:t>
      </w:r>
    </w:p>
    <w:p w:rsidR="006E32F2" w:rsidRPr="00A44313" w:rsidRDefault="006E32F2" w:rsidP="00A44313">
      <w:pPr>
        <w:pStyle w:val="ConsPlusNormal"/>
        <w:spacing w:line="360" w:lineRule="auto"/>
        <w:ind w:firstLine="540"/>
        <w:jc w:val="both"/>
        <w:rPr>
          <w:rFonts w:ascii="Times New Roman" w:hAnsi="Times New Roman" w:cs="Times New Roman"/>
          <w:sz w:val="28"/>
          <w:szCs w:val="28"/>
        </w:rPr>
      </w:pPr>
      <w:r w:rsidRPr="00A44313">
        <w:rPr>
          <w:rFonts w:ascii="Times New Roman" w:hAnsi="Times New Roman" w:cs="Times New Roman"/>
          <w:sz w:val="28"/>
          <w:szCs w:val="28"/>
        </w:rPr>
        <w:t>ПК 1.2. Разрабатывать и согласовывать с руководством организации рабочий план счетов бухгалтерского учета организации.</w:t>
      </w:r>
    </w:p>
    <w:p w:rsidR="006E32F2" w:rsidRPr="00A44313" w:rsidRDefault="006E32F2" w:rsidP="00A44313">
      <w:pPr>
        <w:pStyle w:val="ConsPlusNormal"/>
        <w:spacing w:line="360" w:lineRule="auto"/>
        <w:ind w:firstLine="540"/>
        <w:jc w:val="both"/>
        <w:rPr>
          <w:rFonts w:ascii="Times New Roman" w:hAnsi="Times New Roman" w:cs="Times New Roman"/>
          <w:sz w:val="28"/>
          <w:szCs w:val="28"/>
        </w:rPr>
      </w:pPr>
      <w:r w:rsidRPr="00A44313">
        <w:rPr>
          <w:rFonts w:ascii="Times New Roman" w:hAnsi="Times New Roman" w:cs="Times New Roman"/>
          <w:sz w:val="28"/>
          <w:szCs w:val="28"/>
        </w:rPr>
        <w:t>ПК 1.3. Проводить учет денежных средств, оформлять денежные и кассовые документы.</w:t>
      </w:r>
    </w:p>
    <w:p w:rsidR="006E32F2" w:rsidRPr="00A44313" w:rsidRDefault="006E32F2" w:rsidP="00A44313">
      <w:pPr>
        <w:spacing w:after="0" w:line="360" w:lineRule="auto"/>
        <w:ind w:firstLine="709"/>
        <w:jc w:val="both"/>
        <w:rPr>
          <w:rFonts w:ascii="Times New Roman" w:hAnsi="Times New Roman" w:cs="Times New Roman"/>
          <w:sz w:val="28"/>
          <w:szCs w:val="28"/>
        </w:rPr>
      </w:pPr>
      <w:r w:rsidRPr="00A44313">
        <w:rPr>
          <w:rFonts w:ascii="Times New Roman" w:hAnsi="Times New Roman" w:cs="Times New Roman"/>
          <w:sz w:val="28"/>
          <w:szCs w:val="28"/>
        </w:rPr>
        <w:t>ПК 1.4. Формировать бухгалтерские проводки по учету имущества организации на основе рабочего плана счетов бухгалтерского учета</w:t>
      </w:r>
    </w:p>
    <w:p w:rsidR="006E32F2" w:rsidRPr="00A44313" w:rsidRDefault="006E32F2" w:rsidP="00A44313">
      <w:pPr>
        <w:pStyle w:val="ConsPlusNormal"/>
        <w:spacing w:line="360" w:lineRule="auto"/>
        <w:ind w:firstLine="540"/>
        <w:jc w:val="both"/>
        <w:rPr>
          <w:rFonts w:ascii="Times New Roman" w:hAnsi="Times New Roman" w:cs="Times New Roman"/>
          <w:sz w:val="28"/>
          <w:szCs w:val="28"/>
        </w:rPr>
      </w:pPr>
      <w:r w:rsidRPr="00A44313">
        <w:rPr>
          <w:rFonts w:ascii="Times New Roman" w:hAnsi="Times New Roman" w:cs="Times New Roman"/>
          <w:sz w:val="28"/>
          <w:szCs w:val="28"/>
        </w:rPr>
        <w:t>ПК 2.1. Формировать бухгалтерские проводки по учету источников имущества организации на основе рабочего плана счетов бухгалтерского учета.</w:t>
      </w:r>
    </w:p>
    <w:p w:rsidR="006E32F2" w:rsidRPr="00A44313" w:rsidRDefault="006E32F2" w:rsidP="00A44313">
      <w:pPr>
        <w:pStyle w:val="ConsPlusNormal"/>
        <w:spacing w:line="360" w:lineRule="auto"/>
        <w:ind w:firstLine="540"/>
        <w:jc w:val="both"/>
        <w:rPr>
          <w:rFonts w:ascii="Times New Roman" w:hAnsi="Times New Roman" w:cs="Times New Roman"/>
          <w:sz w:val="28"/>
          <w:szCs w:val="28"/>
        </w:rPr>
      </w:pPr>
      <w:r w:rsidRPr="00A44313">
        <w:rPr>
          <w:rFonts w:ascii="Times New Roman" w:hAnsi="Times New Roman" w:cs="Times New Roman"/>
          <w:sz w:val="28"/>
          <w:szCs w:val="28"/>
        </w:rPr>
        <w:t>ПК 2.2. Выполнять поручения руководства в составе комиссии по инвентаризации имущества в местах его хранения.</w:t>
      </w:r>
    </w:p>
    <w:p w:rsidR="006E32F2" w:rsidRPr="00A44313" w:rsidRDefault="006E32F2" w:rsidP="00A44313">
      <w:pPr>
        <w:pStyle w:val="ConsPlusNormal"/>
        <w:spacing w:line="360" w:lineRule="auto"/>
        <w:ind w:firstLine="540"/>
        <w:jc w:val="both"/>
        <w:rPr>
          <w:rFonts w:ascii="Times New Roman" w:hAnsi="Times New Roman" w:cs="Times New Roman"/>
          <w:sz w:val="28"/>
          <w:szCs w:val="28"/>
        </w:rPr>
      </w:pPr>
      <w:r w:rsidRPr="00A44313">
        <w:rPr>
          <w:rFonts w:ascii="Times New Roman" w:hAnsi="Times New Roman" w:cs="Times New Roman"/>
          <w:sz w:val="28"/>
          <w:szCs w:val="28"/>
        </w:rPr>
        <w:t>ПК 2.2. Проводить подготовку к инвентаризации и проверку действительного соответствия фактических данных инвентаризации данным учета.</w:t>
      </w:r>
    </w:p>
    <w:p w:rsidR="006E32F2" w:rsidRPr="00A44313" w:rsidRDefault="006E32F2" w:rsidP="00A44313">
      <w:pPr>
        <w:pStyle w:val="ConsPlusNormal"/>
        <w:spacing w:line="360" w:lineRule="auto"/>
        <w:ind w:firstLine="540"/>
        <w:jc w:val="both"/>
        <w:rPr>
          <w:rFonts w:ascii="Times New Roman" w:hAnsi="Times New Roman" w:cs="Times New Roman"/>
          <w:sz w:val="28"/>
          <w:szCs w:val="28"/>
        </w:rPr>
      </w:pPr>
      <w:r w:rsidRPr="00A44313">
        <w:rPr>
          <w:rFonts w:ascii="Times New Roman" w:hAnsi="Times New Roman" w:cs="Times New Roman"/>
          <w:sz w:val="28"/>
          <w:szCs w:val="28"/>
        </w:rPr>
        <w:t>ПК 2.3.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6E32F2" w:rsidRPr="00A44313" w:rsidRDefault="006E32F2" w:rsidP="00A44313">
      <w:pPr>
        <w:pStyle w:val="ConsPlusNormal"/>
        <w:spacing w:line="360" w:lineRule="auto"/>
        <w:ind w:firstLine="540"/>
        <w:jc w:val="both"/>
        <w:rPr>
          <w:rFonts w:ascii="Times New Roman" w:hAnsi="Times New Roman" w:cs="Times New Roman"/>
          <w:sz w:val="28"/>
          <w:szCs w:val="28"/>
        </w:rPr>
      </w:pPr>
      <w:r w:rsidRPr="00A44313">
        <w:rPr>
          <w:rFonts w:ascii="Times New Roman" w:hAnsi="Times New Roman" w:cs="Times New Roman"/>
          <w:sz w:val="28"/>
          <w:szCs w:val="28"/>
        </w:rPr>
        <w:t>ПК 2.4. Проводить процедуры инвентаризации финансовых обязательств организации.</w:t>
      </w:r>
    </w:p>
    <w:p w:rsidR="006E32F2" w:rsidRPr="00A44313" w:rsidRDefault="006E32F2" w:rsidP="00A44313">
      <w:pPr>
        <w:pStyle w:val="ConsPlusNormal"/>
        <w:spacing w:line="360" w:lineRule="auto"/>
        <w:ind w:firstLine="540"/>
        <w:jc w:val="both"/>
        <w:rPr>
          <w:rFonts w:ascii="Times New Roman" w:hAnsi="Times New Roman" w:cs="Times New Roman"/>
          <w:sz w:val="28"/>
          <w:szCs w:val="28"/>
        </w:rPr>
      </w:pPr>
      <w:r w:rsidRPr="00A44313">
        <w:rPr>
          <w:rFonts w:ascii="Times New Roman" w:hAnsi="Times New Roman" w:cs="Times New Roman"/>
          <w:sz w:val="28"/>
          <w:szCs w:val="28"/>
        </w:rPr>
        <w:t>ПК 3.1. Формировать бухгалтерские проводки по начислению и перечислению налогов и сборов в бюджеты различных уровней.</w:t>
      </w:r>
    </w:p>
    <w:p w:rsidR="006E32F2" w:rsidRPr="00A44313" w:rsidRDefault="006E32F2" w:rsidP="00A44313">
      <w:pPr>
        <w:pStyle w:val="ConsPlusNormal"/>
        <w:spacing w:line="360" w:lineRule="auto"/>
        <w:ind w:firstLine="540"/>
        <w:jc w:val="both"/>
        <w:rPr>
          <w:rFonts w:ascii="Times New Roman" w:hAnsi="Times New Roman" w:cs="Times New Roman"/>
          <w:sz w:val="28"/>
          <w:szCs w:val="28"/>
        </w:rPr>
      </w:pPr>
      <w:r w:rsidRPr="00A44313">
        <w:rPr>
          <w:rFonts w:ascii="Times New Roman" w:hAnsi="Times New Roman" w:cs="Times New Roman"/>
          <w:sz w:val="28"/>
          <w:szCs w:val="28"/>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6E32F2" w:rsidRPr="00A44313" w:rsidRDefault="006E32F2" w:rsidP="00A44313">
      <w:pPr>
        <w:pStyle w:val="ConsPlusNormal"/>
        <w:spacing w:line="360" w:lineRule="auto"/>
        <w:ind w:firstLine="540"/>
        <w:jc w:val="both"/>
        <w:rPr>
          <w:rFonts w:ascii="Times New Roman" w:hAnsi="Times New Roman" w:cs="Times New Roman"/>
          <w:sz w:val="28"/>
          <w:szCs w:val="28"/>
        </w:rPr>
      </w:pPr>
      <w:r w:rsidRPr="00A44313">
        <w:rPr>
          <w:rFonts w:ascii="Times New Roman" w:hAnsi="Times New Roman" w:cs="Times New Roman"/>
          <w:sz w:val="28"/>
          <w:szCs w:val="28"/>
        </w:rPr>
        <w:lastRenderedPageBreak/>
        <w:t>ПК 3.3. Формировать бухгалтерские проводки по начислению и перечислению страховых взносов во внебюджетные фонды.</w:t>
      </w:r>
    </w:p>
    <w:p w:rsidR="006E32F2" w:rsidRPr="00A44313" w:rsidRDefault="006E32F2" w:rsidP="00A44313">
      <w:pPr>
        <w:pStyle w:val="ConsPlusNormal"/>
        <w:spacing w:line="360" w:lineRule="auto"/>
        <w:ind w:firstLine="540"/>
        <w:jc w:val="both"/>
        <w:rPr>
          <w:rFonts w:ascii="Times New Roman" w:hAnsi="Times New Roman" w:cs="Times New Roman"/>
          <w:sz w:val="28"/>
          <w:szCs w:val="28"/>
        </w:rPr>
      </w:pPr>
      <w:r w:rsidRPr="00A44313">
        <w:rPr>
          <w:rFonts w:ascii="Times New Roman" w:hAnsi="Times New Roman" w:cs="Times New Roman"/>
          <w:sz w:val="28"/>
          <w:szCs w:val="28"/>
        </w:rPr>
        <w:t>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6E32F2" w:rsidRPr="00A44313" w:rsidRDefault="006E32F2" w:rsidP="00A44313">
      <w:pPr>
        <w:pStyle w:val="ConsPlusNormal"/>
        <w:spacing w:line="360" w:lineRule="auto"/>
        <w:ind w:firstLine="540"/>
        <w:jc w:val="both"/>
        <w:rPr>
          <w:rFonts w:ascii="Times New Roman" w:hAnsi="Times New Roman" w:cs="Times New Roman"/>
          <w:sz w:val="28"/>
          <w:szCs w:val="28"/>
        </w:rPr>
      </w:pPr>
      <w:r w:rsidRPr="00A44313">
        <w:rPr>
          <w:rFonts w:ascii="Times New Roman" w:hAnsi="Times New Roman" w:cs="Times New Roman"/>
          <w:sz w:val="28"/>
          <w:szCs w:val="28"/>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6E32F2" w:rsidRPr="00A44313" w:rsidRDefault="006E32F2" w:rsidP="00A44313">
      <w:pPr>
        <w:pStyle w:val="ConsPlusNormal"/>
        <w:spacing w:line="360" w:lineRule="auto"/>
        <w:ind w:firstLine="540"/>
        <w:jc w:val="both"/>
        <w:rPr>
          <w:rFonts w:ascii="Times New Roman" w:hAnsi="Times New Roman" w:cs="Times New Roman"/>
          <w:sz w:val="28"/>
          <w:szCs w:val="28"/>
        </w:rPr>
      </w:pPr>
      <w:r w:rsidRPr="00A44313">
        <w:rPr>
          <w:rFonts w:ascii="Times New Roman" w:hAnsi="Times New Roman" w:cs="Times New Roman"/>
          <w:sz w:val="28"/>
          <w:szCs w:val="28"/>
        </w:rPr>
        <w:t>ПК 4.2. Составлять формы бухгалтерской отчетности в установленные законодательством сроки.</w:t>
      </w:r>
    </w:p>
    <w:p w:rsidR="006E32F2" w:rsidRPr="00A44313" w:rsidRDefault="006E32F2" w:rsidP="00A44313">
      <w:pPr>
        <w:pStyle w:val="ConsPlusNormal"/>
        <w:spacing w:line="360" w:lineRule="auto"/>
        <w:ind w:firstLine="540"/>
        <w:jc w:val="both"/>
        <w:rPr>
          <w:rFonts w:ascii="Times New Roman" w:hAnsi="Times New Roman" w:cs="Times New Roman"/>
          <w:sz w:val="28"/>
          <w:szCs w:val="28"/>
        </w:rPr>
      </w:pPr>
      <w:r w:rsidRPr="00A44313">
        <w:rPr>
          <w:rFonts w:ascii="Times New Roman" w:hAnsi="Times New Roman" w:cs="Times New Roman"/>
          <w:sz w:val="28"/>
          <w:szCs w:val="28"/>
        </w:rPr>
        <w:t>ПК 4.3. Составлять налоговые декларации по налогам и сборам в бюджет, налоговые декларации по Единому социальному налогу (далее - ЕСН) и формы статистической отчетности в установленные законодательством сроки.</w:t>
      </w:r>
    </w:p>
    <w:p w:rsidR="006E32F2" w:rsidRPr="00A44313" w:rsidRDefault="006E32F2" w:rsidP="00A44313">
      <w:pPr>
        <w:pStyle w:val="ConsPlusNormal"/>
        <w:spacing w:line="360" w:lineRule="auto"/>
        <w:ind w:firstLine="540"/>
        <w:jc w:val="both"/>
        <w:rPr>
          <w:rFonts w:ascii="Times New Roman" w:hAnsi="Times New Roman" w:cs="Times New Roman"/>
          <w:sz w:val="28"/>
          <w:szCs w:val="28"/>
        </w:rPr>
      </w:pPr>
      <w:r w:rsidRPr="00A44313">
        <w:rPr>
          <w:rFonts w:ascii="Times New Roman" w:hAnsi="Times New Roman" w:cs="Times New Roman"/>
          <w:sz w:val="28"/>
          <w:szCs w:val="28"/>
        </w:rPr>
        <w:t>ПК 4.4. Проводить контроль и анализ информации об имуществе и финансовом положении организации, ее платежеспособности и доходности.</w:t>
      </w:r>
    </w:p>
    <w:p w:rsidR="00D8404A" w:rsidRDefault="00D8404A" w:rsidP="00A44313">
      <w:pPr>
        <w:spacing w:after="0" w:line="360" w:lineRule="auto"/>
        <w:ind w:firstLine="709"/>
        <w:jc w:val="both"/>
        <w:rPr>
          <w:rFonts w:ascii="Times New Roman" w:hAnsi="Times New Roman"/>
          <w:sz w:val="28"/>
        </w:rPr>
      </w:pPr>
      <w:r w:rsidRPr="001E06BD">
        <w:rPr>
          <w:rFonts w:ascii="Times New Roman" w:hAnsi="Times New Roman" w:cs="Times New Roman"/>
          <w:sz w:val="28"/>
          <w:szCs w:val="28"/>
        </w:rPr>
        <w:t>Заключение содержит выводы и приложения с их кратким обоснованием в соответствии с поставленной целью и задачами, раскрывает значимость полученных результатов</w:t>
      </w:r>
      <w:r>
        <w:rPr>
          <w:rFonts w:ascii="Times New Roman" w:hAnsi="Times New Roman"/>
          <w:sz w:val="28"/>
        </w:rPr>
        <w:t>.</w:t>
      </w:r>
    </w:p>
    <w:p w:rsidR="008D459D" w:rsidRDefault="00E711FC" w:rsidP="008D459D">
      <w:pPr>
        <w:spacing w:after="0" w:line="360" w:lineRule="auto"/>
        <w:ind w:firstLine="708"/>
        <w:rPr>
          <w:rFonts w:ascii="Times New Roman" w:hAnsi="Times New Roman"/>
          <w:b/>
          <w:i/>
          <w:sz w:val="28"/>
        </w:rPr>
      </w:pPr>
      <w:r w:rsidRPr="008D459D">
        <w:rPr>
          <w:rFonts w:ascii="Times New Roman" w:hAnsi="Times New Roman"/>
          <w:b/>
          <w:i/>
          <w:sz w:val="28"/>
        </w:rPr>
        <w:t>Защита выпускных квалификационных работ</w:t>
      </w:r>
    </w:p>
    <w:p w:rsidR="00E711FC" w:rsidRDefault="00E711FC" w:rsidP="00A44313">
      <w:pPr>
        <w:spacing w:after="0" w:line="360" w:lineRule="auto"/>
        <w:ind w:firstLine="709"/>
        <w:rPr>
          <w:rFonts w:ascii="Times New Roman" w:hAnsi="Times New Roman"/>
          <w:sz w:val="28"/>
        </w:rPr>
      </w:pPr>
      <w:r>
        <w:rPr>
          <w:rFonts w:ascii="Times New Roman" w:hAnsi="Times New Roman"/>
          <w:sz w:val="28"/>
        </w:rPr>
        <w:t>К защите ВКР допускаются лица, завершившие полный курс обучения и успешно прошедшие все предшествующие формы государственной итоговой аттестации, предусмотренные учебным планом в соответствии с ФГОС СПО.</w:t>
      </w:r>
    </w:p>
    <w:p w:rsidR="00E711FC" w:rsidRDefault="00E711FC" w:rsidP="006C3390">
      <w:pPr>
        <w:spacing w:after="0" w:line="360" w:lineRule="auto"/>
        <w:jc w:val="center"/>
        <w:rPr>
          <w:rFonts w:ascii="Times New Roman" w:hAnsi="Times New Roman"/>
          <w:b/>
          <w:sz w:val="28"/>
        </w:rPr>
      </w:pPr>
      <w:r>
        <w:rPr>
          <w:rFonts w:ascii="Times New Roman" w:hAnsi="Times New Roman"/>
          <w:b/>
          <w:sz w:val="28"/>
        </w:rPr>
        <w:t>3. УСЛОВИЯ РЕАЛИЗАЦИИ ПРОГРАММЫ ГОСУДАРСТВЕННОЙ ИТОГОВОЙ АТТЕСТАЦИИ</w:t>
      </w:r>
    </w:p>
    <w:p w:rsidR="00E711FC" w:rsidRDefault="00E711FC" w:rsidP="006C3390">
      <w:pPr>
        <w:tabs>
          <w:tab w:val="left" w:pos="709"/>
        </w:tabs>
        <w:spacing w:after="0" w:line="360" w:lineRule="auto"/>
        <w:jc w:val="center"/>
        <w:rPr>
          <w:rFonts w:ascii="Times New Roman" w:hAnsi="Times New Roman"/>
          <w:b/>
          <w:sz w:val="28"/>
        </w:rPr>
      </w:pPr>
      <w:r>
        <w:rPr>
          <w:rFonts w:ascii="Times New Roman" w:hAnsi="Times New Roman"/>
          <w:b/>
          <w:sz w:val="28"/>
        </w:rPr>
        <w:t>3</w:t>
      </w:r>
      <w:r w:rsidRPr="00825F09">
        <w:rPr>
          <w:rFonts w:ascii="Times New Roman" w:hAnsi="Times New Roman"/>
          <w:b/>
          <w:sz w:val="28"/>
        </w:rPr>
        <w:t>.</w:t>
      </w:r>
      <w:r>
        <w:rPr>
          <w:rFonts w:ascii="Times New Roman" w:hAnsi="Times New Roman"/>
          <w:b/>
          <w:sz w:val="28"/>
        </w:rPr>
        <w:t>1.</w:t>
      </w:r>
      <w:r w:rsidRPr="00825F09">
        <w:rPr>
          <w:rFonts w:ascii="Times New Roman" w:hAnsi="Times New Roman"/>
          <w:b/>
          <w:sz w:val="28"/>
        </w:rPr>
        <w:t xml:space="preserve"> Требования к минимальному материально – техническому обеспечению</w:t>
      </w:r>
    </w:p>
    <w:p w:rsidR="00E711FC" w:rsidRPr="009C08C7" w:rsidRDefault="00E711FC" w:rsidP="006C3390">
      <w:pPr>
        <w:pStyle w:val="a4"/>
        <w:tabs>
          <w:tab w:val="left" w:pos="993"/>
        </w:tabs>
        <w:spacing w:after="0" w:line="360" w:lineRule="auto"/>
        <w:ind w:left="0" w:firstLine="708"/>
        <w:jc w:val="both"/>
        <w:rPr>
          <w:rFonts w:ascii="Times New Roman" w:hAnsi="Times New Roman"/>
          <w:b/>
          <w:i/>
          <w:sz w:val="28"/>
        </w:rPr>
      </w:pPr>
      <w:r w:rsidRPr="009C08C7">
        <w:rPr>
          <w:rFonts w:ascii="Times New Roman" w:hAnsi="Times New Roman"/>
          <w:b/>
          <w:i/>
          <w:sz w:val="28"/>
        </w:rPr>
        <w:t>При выполнении выпускной квалификационной работы</w:t>
      </w:r>
    </w:p>
    <w:p w:rsidR="00E711FC" w:rsidRDefault="00E711FC" w:rsidP="006C3390">
      <w:pPr>
        <w:spacing w:after="0" w:line="360" w:lineRule="auto"/>
        <w:ind w:firstLine="709"/>
        <w:jc w:val="both"/>
        <w:rPr>
          <w:rFonts w:ascii="Times New Roman" w:hAnsi="Times New Roman"/>
          <w:sz w:val="28"/>
        </w:rPr>
      </w:pPr>
      <w:r>
        <w:rPr>
          <w:rFonts w:ascii="Times New Roman" w:hAnsi="Times New Roman"/>
          <w:sz w:val="28"/>
        </w:rPr>
        <w:t>Реализация программы ГИА предполагает наличие кабинета подготовки к г</w:t>
      </w:r>
      <w:r w:rsidRPr="00B972B1">
        <w:rPr>
          <w:rFonts w:ascii="Times New Roman" w:hAnsi="Times New Roman"/>
          <w:sz w:val="28"/>
        </w:rPr>
        <w:t>осударственной</w:t>
      </w:r>
      <w:r>
        <w:rPr>
          <w:rFonts w:ascii="Times New Roman" w:hAnsi="Times New Roman"/>
          <w:sz w:val="28"/>
        </w:rPr>
        <w:t xml:space="preserve"> итоговой аттестации.</w:t>
      </w:r>
    </w:p>
    <w:p w:rsidR="00E711FC" w:rsidRDefault="00E711FC" w:rsidP="006C3390">
      <w:pPr>
        <w:spacing w:after="0" w:line="360" w:lineRule="auto"/>
        <w:ind w:firstLine="709"/>
        <w:jc w:val="both"/>
        <w:rPr>
          <w:rFonts w:ascii="Times New Roman" w:hAnsi="Times New Roman"/>
          <w:sz w:val="28"/>
        </w:rPr>
      </w:pPr>
      <w:r>
        <w:rPr>
          <w:rFonts w:ascii="Times New Roman" w:hAnsi="Times New Roman"/>
          <w:sz w:val="28"/>
        </w:rPr>
        <w:t>Оборудование кабинета:</w:t>
      </w:r>
    </w:p>
    <w:p w:rsidR="00E711FC" w:rsidRDefault="00E711FC" w:rsidP="006C3390">
      <w:pPr>
        <w:numPr>
          <w:ilvl w:val="0"/>
          <w:numId w:val="5"/>
        </w:numPr>
        <w:tabs>
          <w:tab w:val="left" w:pos="993"/>
        </w:tabs>
        <w:spacing w:after="0" w:line="360" w:lineRule="auto"/>
        <w:ind w:left="0" w:firstLine="709"/>
        <w:jc w:val="both"/>
        <w:rPr>
          <w:rFonts w:ascii="Times New Roman" w:hAnsi="Times New Roman"/>
          <w:sz w:val="28"/>
        </w:rPr>
      </w:pPr>
      <w:r>
        <w:rPr>
          <w:rFonts w:ascii="Times New Roman" w:hAnsi="Times New Roman"/>
          <w:sz w:val="28"/>
        </w:rPr>
        <w:t>рабочее место д</w:t>
      </w:r>
      <w:r w:rsidR="001E06BD">
        <w:rPr>
          <w:rFonts w:ascii="Times New Roman" w:hAnsi="Times New Roman"/>
          <w:sz w:val="28"/>
        </w:rPr>
        <w:t>ля консультанта – преподавателя</w:t>
      </w:r>
    </w:p>
    <w:p w:rsidR="00E711FC" w:rsidRDefault="00E711FC" w:rsidP="006C3390">
      <w:pPr>
        <w:numPr>
          <w:ilvl w:val="0"/>
          <w:numId w:val="5"/>
        </w:numPr>
        <w:tabs>
          <w:tab w:val="left" w:pos="993"/>
        </w:tabs>
        <w:spacing w:after="0" w:line="360" w:lineRule="auto"/>
        <w:ind w:left="0" w:firstLine="709"/>
        <w:jc w:val="both"/>
        <w:rPr>
          <w:rFonts w:ascii="Times New Roman" w:hAnsi="Times New Roman"/>
          <w:sz w:val="28"/>
        </w:rPr>
      </w:pPr>
      <w:r>
        <w:rPr>
          <w:rFonts w:ascii="Times New Roman" w:hAnsi="Times New Roman"/>
          <w:sz w:val="28"/>
        </w:rPr>
        <w:t>график проведения консультаций по вып</w:t>
      </w:r>
      <w:r w:rsidR="001E06BD">
        <w:rPr>
          <w:rFonts w:ascii="Times New Roman" w:hAnsi="Times New Roman"/>
          <w:sz w:val="28"/>
        </w:rPr>
        <w:t>ускным квалификационным работам</w:t>
      </w:r>
    </w:p>
    <w:p w:rsidR="00E711FC" w:rsidRDefault="00E711FC" w:rsidP="006C3390">
      <w:pPr>
        <w:numPr>
          <w:ilvl w:val="0"/>
          <w:numId w:val="5"/>
        </w:numPr>
        <w:tabs>
          <w:tab w:val="left" w:pos="993"/>
        </w:tabs>
        <w:spacing w:after="0" w:line="360" w:lineRule="auto"/>
        <w:ind w:left="0" w:firstLine="709"/>
        <w:jc w:val="both"/>
        <w:rPr>
          <w:rFonts w:ascii="Times New Roman" w:hAnsi="Times New Roman"/>
          <w:sz w:val="28"/>
        </w:rPr>
      </w:pPr>
      <w:r>
        <w:rPr>
          <w:rFonts w:ascii="Times New Roman" w:hAnsi="Times New Roman"/>
          <w:sz w:val="28"/>
        </w:rPr>
        <w:lastRenderedPageBreak/>
        <w:t>комплект уче</w:t>
      </w:r>
      <w:r w:rsidR="001E06BD">
        <w:rPr>
          <w:rFonts w:ascii="Times New Roman" w:hAnsi="Times New Roman"/>
          <w:sz w:val="28"/>
        </w:rPr>
        <w:t>бно – методической документации</w:t>
      </w:r>
    </w:p>
    <w:p w:rsidR="00E711FC" w:rsidRPr="009C08C7" w:rsidRDefault="00E711FC" w:rsidP="006C3390">
      <w:pPr>
        <w:pStyle w:val="a4"/>
        <w:spacing w:after="0" w:line="360" w:lineRule="auto"/>
        <w:ind w:left="0" w:firstLine="708"/>
        <w:jc w:val="both"/>
        <w:rPr>
          <w:rFonts w:ascii="Times New Roman" w:hAnsi="Times New Roman"/>
          <w:b/>
          <w:i/>
          <w:sz w:val="28"/>
        </w:rPr>
      </w:pPr>
      <w:r w:rsidRPr="009C08C7">
        <w:rPr>
          <w:rFonts w:ascii="Times New Roman" w:hAnsi="Times New Roman"/>
          <w:b/>
          <w:i/>
          <w:sz w:val="28"/>
        </w:rPr>
        <w:t>При защите выпускной квалификационной работы</w:t>
      </w:r>
    </w:p>
    <w:p w:rsidR="00E711FC" w:rsidRDefault="00E711FC" w:rsidP="006C3390">
      <w:pPr>
        <w:spacing w:after="0" w:line="360" w:lineRule="auto"/>
        <w:ind w:firstLine="709"/>
        <w:jc w:val="both"/>
        <w:rPr>
          <w:rFonts w:ascii="Times New Roman" w:hAnsi="Times New Roman"/>
          <w:sz w:val="28"/>
        </w:rPr>
      </w:pPr>
      <w:r>
        <w:rPr>
          <w:rFonts w:ascii="Times New Roman" w:hAnsi="Times New Roman"/>
          <w:sz w:val="28"/>
        </w:rPr>
        <w:t>Для защиты выпускной работы отводится специально подготовленный кабинет.</w:t>
      </w:r>
    </w:p>
    <w:p w:rsidR="00E711FC" w:rsidRDefault="003D5FD3" w:rsidP="006C3390">
      <w:pPr>
        <w:spacing w:after="0" w:line="360" w:lineRule="auto"/>
        <w:ind w:firstLine="709"/>
        <w:jc w:val="both"/>
        <w:rPr>
          <w:rFonts w:ascii="Times New Roman" w:hAnsi="Times New Roman"/>
          <w:sz w:val="28"/>
        </w:rPr>
      </w:pPr>
      <w:r>
        <w:rPr>
          <w:rFonts w:ascii="Times New Roman" w:hAnsi="Times New Roman"/>
          <w:sz w:val="28"/>
        </w:rPr>
        <w:t>Оснащение кабинета</w:t>
      </w:r>
      <w:r w:rsidR="00E711FC">
        <w:rPr>
          <w:rFonts w:ascii="Times New Roman" w:hAnsi="Times New Roman"/>
          <w:sz w:val="28"/>
        </w:rPr>
        <w:t>:</w:t>
      </w:r>
    </w:p>
    <w:p w:rsidR="00E711FC" w:rsidRDefault="00E711FC" w:rsidP="006C3390">
      <w:pPr>
        <w:numPr>
          <w:ilvl w:val="0"/>
          <w:numId w:val="4"/>
        </w:numPr>
        <w:tabs>
          <w:tab w:val="left" w:pos="993"/>
        </w:tabs>
        <w:spacing w:after="0" w:line="360" w:lineRule="auto"/>
        <w:ind w:left="0" w:firstLine="709"/>
        <w:jc w:val="both"/>
        <w:rPr>
          <w:rFonts w:ascii="Times New Roman" w:hAnsi="Times New Roman"/>
          <w:sz w:val="28"/>
        </w:rPr>
      </w:pPr>
      <w:r>
        <w:rPr>
          <w:rFonts w:ascii="Times New Roman" w:hAnsi="Times New Roman"/>
          <w:sz w:val="28"/>
        </w:rPr>
        <w:t>рабочее место для членов Государст</w:t>
      </w:r>
      <w:r w:rsidR="001E06BD">
        <w:rPr>
          <w:rFonts w:ascii="Times New Roman" w:hAnsi="Times New Roman"/>
          <w:sz w:val="28"/>
        </w:rPr>
        <w:t>венной экзаменационной комиссии</w:t>
      </w:r>
    </w:p>
    <w:p w:rsidR="00E711FC" w:rsidRDefault="00E711FC" w:rsidP="006C3390">
      <w:pPr>
        <w:numPr>
          <w:ilvl w:val="0"/>
          <w:numId w:val="4"/>
        </w:numPr>
        <w:tabs>
          <w:tab w:val="left" w:pos="993"/>
        </w:tabs>
        <w:spacing w:after="0" w:line="360" w:lineRule="auto"/>
        <w:ind w:left="0" w:firstLine="709"/>
        <w:jc w:val="both"/>
        <w:rPr>
          <w:rFonts w:ascii="Times New Roman" w:hAnsi="Times New Roman"/>
          <w:sz w:val="28"/>
        </w:rPr>
      </w:pPr>
      <w:r>
        <w:rPr>
          <w:rFonts w:ascii="Times New Roman" w:hAnsi="Times New Roman"/>
          <w:sz w:val="28"/>
        </w:rPr>
        <w:t>компьютер,</w:t>
      </w:r>
      <w:r w:rsidR="001E06BD">
        <w:rPr>
          <w:rFonts w:ascii="Times New Roman" w:hAnsi="Times New Roman"/>
          <w:sz w:val="28"/>
        </w:rPr>
        <w:t xml:space="preserve"> мультимедийный проектор, экран</w:t>
      </w:r>
    </w:p>
    <w:p w:rsidR="00A51FE6" w:rsidRPr="00A51FE6" w:rsidRDefault="00A51FE6" w:rsidP="00A51FE6">
      <w:pPr>
        <w:spacing w:after="0" w:line="360" w:lineRule="auto"/>
        <w:jc w:val="both"/>
        <w:rPr>
          <w:rFonts w:ascii="Times New Roman" w:hAnsi="Times New Roman"/>
          <w:b/>
          <w:i/>
          <w:sz w:val="28"/>
        </w:rPr>
      </w:pPr>
      <w:r>
        <w:rPr>
          <w:rFonts w:ascii="Times New Roman" w:hAnsi="Times New Roman"/>
          <w:b/>
          <w:i/>
          <w:sz w:val="28"/>
        </w:rPr>
        <w:t xml:space="preserve">             </w:t>
      </w:r>
      <w:r w:rsidRPr="00A51FE6">
        <w:rPr>
          <w:rFonts w:ascii="Times New Roman" w:hAnsi="Times New Roman"/>
          <w:b/>
          <w:i/>
          <w:sz w:val="28"/>
        </w:rPr>
        <w:t xml:space="preserve">При </w:t>
      </w:r>
      <w:r>
        <w:rPr>
          <w:rFonts w:ascii="Times New Roman" w:hAnsi="Times New Roman"/>
          <w:b/>
          <w:i/>
          <w:sz w:val="28"/>
        </w:rPr>
        <w:t>проведении Демонстрационного экзамена</w:t>
      </w:r>
      <w:r w:rsidR="00D34570">
        <w:rPr>
          <w:rFonts w:ascii="Times New Roman" w:hAnsi="Times New Roman"/>
          <w:b/>
          <w:i/>
          <w:sz w:val="28"/>
        </w:rPr>
        <w:t xml:space="preserve">  </w:t>
      </w:r>
    </w:p>
    <w:p w:rsidR="00D34570" w:rsidRDefault="00D34570" w:rsidP="00D34570">
      <w:pPr>
        <w:spacing w:after="0" w:line="360" w:lineRule="auto"/>
        <w:ind w:firstLine="709"/>
        <w:jc w:val="both"/>
        <w:rPr>
          <w:rFonts w:ascii="Times New Roman" w:hAnsi="Times New Roman"/>
          <w:sz w:val="28"/>
        </w:rPr>
      </w:pPr>
      <w:r>
        <w:rPr>
          <w:rFonts w:ascii="Times New Roman" w:hAnsi="Times New Roman"/>
          <w:sz w:val="28"/>
        </w:rPr>
        <w:t>Для проведения демонстрационного экзамена отводится специально подготовленный кабинет, оснащение которого производится согласно инфраструктурному листу (приложение 1)</w:t>
      </w:r>
    </w:p>
    <w:p w:rsidR="00E711FC" w:rsidRDefault="00D34570" w:rsidP="00D34570">
      <w:pPr>
        <w:spacing w:after="0" w:line="360" w:lineRule="auto"/>
        <w:ind w:firstLine="709"/>
        <w:jc w:val="both"/>
        <w:rPr>
          <w:rFonts w:ascii="Times New Roman" w:hAnsi="Times New Roman"/>
          <w:b/>
          <w:sz w:val="28"/>
        </w:rPr>
      </w:pPr>
      <w:r>
        <w:rPr>
          <w:rFonts w:ascii="Times New Roman" w:hAnsi="Times New Roman"/>
          <w:sz w:val="28"/>
        </w:rPr>
        <w:t xml:space="preserve">   </w:t>
      </w:r>
      <w:r w:rsidR="00E711FC" w:rsidRPr="00783F9F">
        <w:rPr>
          <w:rFonts w:ascii="Times New Roman" w:hAnsi="Times New Roman"/>
          <w:b/>
          <w:sz w:val="28"/>
        </w:rPr>
        <w:t>3.2. Информационно-методическое обеспечение ГИА</w:t>
      </w:r>
    </w:p>
    <w:p w:rsidR="00E711FC" w:rsidRDefault="00E711FC" w:rsidP="006C3390">
      <w:pPr>
        <w:numPr>
          <w:ilvl w:val="0"/>
          <w:numId w:val="3"/>
        </w:numPr>
        <w:tabs>
          <w:tab w:val="left" w:pos="993"/>
        </w:tabs>
        <w:spacing w:after="0" w:line="360" w:lineRule="auto"/>
        <w:ind w:left="0" w:firstLine="709"/>
        <w:jc w:val="both"/>
        <w:rPr>
          <w:rFonts w:ascii="Times New Roman" w:hAnsi="Times New Roman"/>
          <w:sz w:val="28"/>
        </w:rPr>
      </w:pPr>
      <w:r>
        <w:rPr>
          <w:rFonts w:ascii="Times New Roman" w:hAnsi="Times New Roman"/>
          <w:sz w:val="28"/>
        </w:rPr>
        <w:t xml:space="preserve">Программа государственной итоговой </w:t>
      </w:r>
      <w:r w:rsidR="00BF11ED">
        <w:rPr>
          <w:rFonts w:ascii="Times New Roman" w:hAnsi="Times New Roman"/>
          <w:sz w:val="28"/>
        </w:rPr>
        <w:t>аттестации</w:t>
      </w:r>
    </w:p>
    <w:p w:rsidR="00E711FC" w:rsidRDefault="00BF11ED" w:rsidP="006C3390">
      <w:pPr>
        <w:numPr>
          <w:ilvl w:val="0"/>
          <w:numId w:val="3"/>
        </w:numPr>
        <w:tabs>
          <w:tab w:val="left" w:pos="993"/>
        </w:tabs>
        <w:spacing w:after="0" w:line="360" w:lineRule="auto"/>
        <w:ind w:left="0" w:firstLine="709"/>
        <w:jc w:val="both"/>
        <w:rPr>
          <w:rFonts w:ascii="Times New Roman" w:hAnsi="Times New Roman"/>
          <w:sz w:val="28"/>
        </w:rPr>
      </w:pPr>
      <w:r>
        <w:rPr>
          <w:rFonts w:ascii="Times New Roman" w:hAnsi="Times New Roman"/>
          <w:sz w:val="28"/>
        </w:rPr>
        <w:t>Методические</w:t>
      </w:r>
      <w:r w:rsidRPr="00BF11ED">
        <w:rPr>
          <w:rFonts w:ascii="Times New Roman" w:hAnsi="Times New Roman"/>
          <w:sz w:val="28"/>
        </w:rPr>
        <w:t xml:space="preserve"> </w:t>
      </w:r>
      <w:r>
        <w:rPr>
          <w:rFonts w:ascii="Times New Roman" w:hAnsi="Times New Roman"/>
          <w:sz w:val="28"/>
        </w:rPr>
        <w:t xml:space="preserve">указания по </w:t>
      </w:r>
      <w:r w:rsidR="003D5FD3">
        <w:rPr>
          <w:rFonts w:ascii="Times New Roman" w:hAnsi="Times New Roman"/>
          <w:sz w:val="28"/>
        </w:rPr>
        <w:t>оформлению выпускных</w:t>
      </w:r>
      <w:r>
        <w:rPr>
          <w:rFonts w:ascii="Times New Roman" w:hAnsi="Times New Roman"/>
          <w:sz w:val="28"/>
        </w:rPr>
        <w:t xml:space="preserve"> квалификационных работ</w:t>
      </w:r>
    </w:p>
    <w:p w:rsidR="00E711FC" w:rsidRDefault="00BF11ED" w:rsidP="006C3390">
      <w:pPr>
        <w:numPr>
          <w:ilvl w:val="0"/>
          <w:numId w:val="3"/>
        </w:numPr>
        <w:tabs>
          <w:tab w:val="left" w:pos="993"/>
        </w:tabs>
        <w:spacing w:after="0" w:line="360" w:lineRule="auto"/>
        <w:ind w:left="0" w:firstLine="709"/>
        <w:jc w:val="both"/>
        <w:rPr>
          <w:rFonts w:ascii="Times New Roman" w:hAnsi="Times New Roman"/>
          <w:sz w:val="28"/>
        </w:rPr>
      </w:pPr>
      <w:r>
        <w:rPr>
          <w:rFonts w:ascii="Times New Roman" w:hAnsi="Times New Roman"/>
          <w:sz w:val="28"/>
        </w:rPr>
        <w:t>Итоговая ведомость</w:t>
      </w:r>
    </w:p>
    <w:p w:rsidR="00E711FC" w:rsidRDefault="00BF11ED" w:rsidP="006C3390">
      <w:pPr>
        <w:numPr>
          <w:ilvl w:val="0"/>
          <w:numId w:val="3"/>
        </w:numPr>
        <w:tabs>
          <w:tab w:val="left" w:pos="993"/>
        </w:tabs>
        <w:spacing w:after="0" w:line="360" w:lineRule="auto"/>
        <w:ind w:left="0" w:firstLine="709"/>
        <w:jc w:val="both"/>
        <w:rPr>
          <w:rFonts w:ascii="Times New Roman" w:hAnsi="Times New Roman"/>
          <w:sz w:val="28"/>
        </w:rPr>
      </w:pPr>
      <w:r>
        <w:rPr>
          <w:rFonts w:ascii="Times New Roman" w:hAnsi="Times New Roman"/>
          <w:sz w:val="28"/>
        </w:rPr>
        <w:t>Итоговый протокол экзаменов квалификационных</w:t>
      </w:r>
    </w:p>
    <w:p w:rsidR="00E711FC" w:rsidRDefault="00E711FC" w:rsidP="006C3390">
      <w:pPr>
        <w:spacing w:after="0" w:line="360" w:lineRule="auto"/>
        <w:jc w:val="center"/>
        <w:rPr>
          <w:rFonts w:ascii="Times New Roman" w:hAnsi="Times New Roman"/>
          <w:b/>
          <w:sz w:val="28"/>
        </w:rPr>
      </w:pPr>
      <w:r w:rsidRPr="0013547E">
        <w:rPr>
          <w:rFonts w:ascii="Times New Roman" w:hAnsi="Times New Roman"/>
          <w:b/>
          <w:sz w:val="28"/>
        </w:rPr>
        <w:t>3.3. Общие требования к организации и проведению ГИА</w:t>
      </w:r>
    </w:p>
    <w:p w:rsidR="00E711FC" w:rsidRDefault="00E711FC" w:rsidP="006C3390">
      <w:pPr>
        <w:spacing w:after="0" w:line="360" w:lineRule="auto"/>
        <w:ind w:firstLine="709"/>
        <w:jc w:val="both"/>
        <w:rPr>
          <w:rFonts w:ascii="Times New Roman" w:hAnsi="Times New Roman"/>
          <w:sz w:val="28"/>
        </w:rPr>
      </w:pPr>
      <w:r>
        <w:rPr>
          <w:rFonts w:ascii="Times New Roman" w:hAnsi="Times New Roman"/>
          <w:sz w:val="28"/>
        </w:rPr>
        <w:t xml:space="preserve">1. Для проведения ГИА создается Государственная экзаменационная комиссия в порядке, предусмотренном </w:t>
      </w:r>
      <w:r w:rsidRPr="00F364A6">
        <w:rPr>
          <w:rFonts w:ascii="Times New Roman" w:hAnsi="Times New Roman"/>
          <w:sz w:val="28"/>
        </w:rPr>
        <w:t>Приказом Министерства образования и науки Российской Федерации (Минобрнауки</w:t>
      </w:r>
      <w:r>
        <w:rPr>
          <w:rFonts w:ascii="Times New Roman" w:hAnsi="Times New Roman"/>
          <w:sz w:val="28"/>
        </w:rPr>
        <w:t xml:space="preserve"> России) от 16 августа 2013 г. №</w:t>
      </w:r>
      <w:r w:rsidRPr="00F364A6">
        <w:rPr>
          <w:rFonts w:ascii="Times New Roman" w:hAnsi="Times New Roman"/>
          <w:sz w:val="28"/>
        </w:rPr>
        <w:t>968 г. Москва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E711FC" w:rsidRDefault="00E711FC" w:rsidP="006C3390">
      <w:pPr>
        <w:spacing w:after="0" w:line="360" w:lineRule="auto"/>
        <w:ind w:firstLine="709"/>
        <w:jc w:val="both"/>
        <w:rPr>
          <w:rFonts w:ascii="Times New Roman" w:hAnsi="Times New Roman"/>
          <w:sz w:val="28"/>
        </w:rPr>
      </w:pPr>
      <w:r>
        <w:rPr>
          <w:rFonts w:ascii="Times New Roman" w:hAnsi="Times New Roman"/>
          <w:sz w:val="28"/>
        </w:rPr>
        <w:t>2.</w:t>
      </w:r>
      <w:r w:rsidR="00BF11ED">
        <w:rPr>
          <w:rFonts w:ascii="Times New Roman" w:hAnsi="Times New Roman"/>
          <w:sz w:val="28"/>
        </w:rPr>
        <w:t xml:space="preserve"> </w:t>
      </w:r>
      <w:r>
        <w:rPr>
          <w:rFonts w:ascii="Times New Roman" w:hAnsi="Times New Roman"/>
          <w:sz w:val="28"/>
        </w:rPr>
        <w:t xml:space="preserve">Защита выпускной квалификационной работы (продолжительность защиты до </w:t>
      </w:r>
      <w:r w:rsidR="00BF11ED">
        <w:rPr>
          <w:rFonts w:ascii="Times New Roman" w:hAnsi="Times New Roman"/>
          <w:sz w:val="28"/>
        </w:rPr>
        <w:t>2</w:t>
      </w:r>
      <w:r>
        <w:rPr>
          <w:rFonts w:ascii="Times New Roman" w:hAnsi="Times New Roman"/>
          <w:sz w:val="28"/>
        </w:rPr>
        <w:t>5 минут) включает:</w:t>
      </w:r>
    </w:p>
    <w:p w:rsidR="00E711FC" w:rsidRDefault="00E711FC" w:rsidP="006C3390">
      <w:pPr>
        <w:numPr>
          <w:ilvl w:val="0"/>
          <w:numId w:val="6"/>
        </w:numPr>
        <w:tabs>
          <w:tab w:val="left" w:pos="993"/>
        </w:tabs>
        <w:spacing w:after="0" w:line="360" w:lineRule="auto"/>
        <w:ind w:left="0" w:firstLine="709"/>
        <w:jc w:val="both"/>
        <w:rPr>
          <w:rFonts w:ascii="Times New Roman" w:hAnsi="Times New Roman"/>
          <w:sz w:val="28"/>
        </w:rPr>
      </w:pPr>
      <w:r>
        <w:rPr>
          <w:rFonts w:ascii="Times New Roman" w:hAnsi="Times New Roman"/>
          <w:sz w:val="28"/>
        </w:rPr>
        <w:t xml:space="preserve">доклад студента (не более </w:t>
      </w:r>
      <w:r w:rsidR="00BF11ED">
        <w:rPr>
          <w:rFonts w:ascii="Times New Roman" w:hAnsi="Times New Roman"/>
          <w:sz w:val="28"/>
        </w:rPr>
        <w:t>10</w:t>
      </w:r>
      <w:r>
        <w:rPr>
          <w:rFonts w:ascii="Times New Roman" w:hAnsi="Times New Roman"/>
          <w:sz w:val="28"/>
        </w:rPr>
        <w:t xml:space="preserve"> мину</w:t>
      </w:r>
      <w:r w:rsidR="00BF11ED">
        <w:rPr>
          <w:rFonts w:ascii="Times New Roman" w:hAnsi="Times New Roman"/>
          <w:sz w:val="28"/>
        </w:rPr>
        <w:t>т) с демонстрацией презентации</w:t>
      </w:r>
    </w:p>
    <w:p w:rsidR="00E711FC" w:rsidRDefault="00E711FC" w:rsidP="006C3390">
      <w:pPr>
        <w:numPr>
          <w:ilvl w:val="0"/>
          <w:numId w:val="6"/>
        </w:numPr>
        <w:tabs>
          <w:tab w:val="left" w:pos="993"/>
        </w:tabs>
        <w:spacing w:after="0" w:line="360" w:lineRule="auto"/>
        <w:ind w:left="0" w:firstLine="709"/>
        <w:jc w:val="both"/>
        <w:rPr>
          <w:rFonts w:ascii="Times New Roman" w:hAnsi="Times New Roman"/>
          <w:sz w:val="28"/>
        </w:rPr>
      </w:pPr>
      <w:r>
        <w:rPr>
          <w:rFonts w:ascii="Times New Roman" w:hAnsi="Times New Roman"/>
          <w:sz w:val="28"/>
        </w:rPr>
        <w:t>ра</w:t>
      </w:r>
      <w:r w:rsidR="00BF11ED">
        <w:rPr>
          <w:rFonts w:ascii="Times New Roman" w:hAnsi="Times New Roman"/>
          <w:sz w:val="28"/>
        </w:rPr>
        <w:t>ссмотрение отзыва руководителя</w:t>
      </w:r>
    </w:p>
    <w:p w:rsidR="00E711FC" w:rsidRDefault="00BF11ED" w:rsidP="006C3390">
      <w:pPr>
        <w:numPr>
          <w:ilvl w:val="0"/>
          <w:numId w:val="6"/>
        </w:numPr>
        <w:tabs>
          <w:tab w:val="left" w:pos="993"/>
        </w:tabs>
        <w:spacing w:after="0" w:line="360" w:lineRule="auto"/>
        <w:ind w:left="0" w:firstLine="709"/>
        <w:jc w:val="both"/>
        <w:rPr>
          <w:rFonts w:ascii="Times New Roman" w:hAnsi="Times New Roman"/>
          <w:sz w:val="28"/>
        </w:rPr>
      </w:pPr>
      <w:r>
        <w:rPr>
          <w:rFonts w:ascii="Times New Roman" w:hAnsi="Times New Roman"/>
          <w:sz w:val="28"/>
        </w:rPr>
        <w:t>рассмотрение характеристики</w:t>
      </w:r>
    </w:p>
    <w:p w:rsidR="00E711FC" w:rsidRDefault="00BF11ED" w:rsidP="006C3390">
      <w:pPr>
        <w:numPr>
          <w:ilvl w:val="0"/>
          <w:numId w:val="6"/>
        </w:numPr>
        <w:tabs>
          <w:tab w:val="left" w:pos="993"/>
        </w:tabs>
        <w:spacing w:after="0" w:line="360" w:lineRule="auto"/>
        <w:ind w:left="0" w:firstLine="709"/>
        <w:jc w:val="both"/>
        <w:rPr>
          <w:rFonts w:ascii="Times New Roman" w:hAnsi="Times New Roman"/>
          <w:sz w:val="28"/>
        </w:rPr>
      </w:pPr>
      <w:r>
        <w:rPr>
          <w:rFonts w:ascii="Times New Roman" w:hAnsi="Times New Roman"/>
          <w:sz w:val="28"/>
        </w:rPr>
        <w:t>вопросы членов комиссии</w:t>
      </w:r>
    </w:p>
    <w:p w:rsidR="00E711FC" w:rsidRDefault="00E711FC" w:rsidP="006C3390">
      <w:pPr>
        <w:numPr>
          <w:ilvl w:val="0"/>
          <w:numId w:val="6"/>
        </w:numPr>
        <w:tabs>
          <w:tab w:val="left" w:pos="993"/>
        </w:tabs>
        <w:spacing w:after="0" w:line="360" w:lineRule="auto"/>
        <w:ind w:left="0" w:firstLine="709"/>
        <w:jc w:val="both"/>
        <w:rPr>
          <w:rFonts w:ascii="Times New Roman" w:hAnsi="Times New Roman"/>
          <w:sz w:val="28"/>
        </w:rPr>
      </w:pPr>
      <w:r>
        <w:rPr>
          <w:rFonts w:ascii="Times New Roman" w:hAnsi="Times New Roman"/>
          <w:sz w:val="28"/>
        </w:rPr>
        <w:t>ответы с</w:t>
      </w:r>
      <w:r w:rsidR="00BF11ED">
        <w:rPr>
          <w:rFonts w:ascii="Times New Roman" w:hAnsi="Times New Roman"/>
          <w:sz w:val="28"/>
        </w:rPr>
        <w:t>тудента</w:t>
      </w:r>
    </w:p>
    <w:p w:rsidR="00E711FC" w:rsidRDefault="00E711FC" w:rsidP="006C3390">
      <w:pPr>
        <w:spacing w:after="0" w:line="360" w:lineRule="auto"/>
        <w:ind w:firstLine="709"/>
        <w:jc w:val="both"/>
        <w:rPr>
          <w:rFonts w:ascii="Times New Roman" w:hAnsi="Times New Roman"/>
          <w:sz w:val="28"/>
        </w:rPr>
      </w:pPr>
      <w:r>
        <w:rPr>
          <w:rFonts w:ascii="Times New Roman" w:hAnsi="Times New Roman"/>
          <w:sz w:val="28"/>
        </w:rPr>
        <w:t>Может быть предусмотрено выступление руководителя выпускной работы</w:t>
      </w:r>
      <w:r w:rsidR="00BF11ED">
        <w:rPr>
          <w:rFonts w:ascii="Times New Roman" w:hAnsi="Times New Roman"/>
          <w:sz w:val="28"/>
        </w:rPr>
        <w:t>.</w:t>
      </w:r>
      <w:r>
        <w:rPr>
          <w:rFonts w:ascii="Times New Roman" w:hAnsi="Times New Roman"/>
          <w:sz w:val="28"/>
        </w:rPr>
        <w:t xml:space="preserve"> </w:t>
      </w:r>
    </w:p>
    <w:p w:rsidR="00E711FC" w:rsidRPr="00AC7240" w:rsidRDefault="00BF11ED" w:rsidP="006C3390">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rPr>
        <w:lastRenderedPageBreak/>
        <w:t>3</w:t>
      </w:r>
      <w:r w:rsidR="00E711FC">
        <w:rPr>
          <w:rFonts w:ascii="Times New Roman" w:hAnsi="Times New Roman"/>
          <w:sz w:val="28"/>
        </w:rPr>
        <w:t xml:space="preserve">. </w:t>
      </w:r>
      <w:r w:rsidR="00E711FC" w:rsidRPr="0061009F">
        <w:rPr>
          <w:rFonts w:ascii="Times New Roman" w:hAnsi="Times New Roman"/>
          <w:sz w:val="28"/>
        </w:rPr>
        <w:t xml:space="preserve">Результаты </w:t>
      </w:r>
      <w:r w:rsidR="00471AFB">
        <w:rPr>
          <w:rFonts w:ascii="Times New Roman" w:hAnsi="Times New Roman"/>
          <w:sz w:val="28"/>
        </w:rPr>
        <w:t>защиты выпускной квалификационной работы</w:t>
      </w:r>
      <w:r w:rsidR="00E711FC" w:rsidRPr="0061009F">
        <w:rPr>
          <w:rFonts w:ascii="Times New Roman" w:hAnsi="Times New Roman"/>
          <w:sz w:val="28"/>
        </w:rPr>
        <w:t xml:space="preserve">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ГЭК. </w:t>
      </w:r>
    </w:p>
    <w:p w:rsidR="00E711FC" w:rsidRDefault="00E711FC" w:rsidP="006C3390">
      <w:pPr>
        <w:spacing w:after="0" w:line="360" w:lineRule="auto"/>
        <w:ind w:firstLine="709"/>
        <w:jc w:val="both"/>
        <w:rPr>
          <w:rFonts w:ascii="Times New Roman" w:hAnsi="Times New Roman"/>
          <w:sz w:val="28"/>
          <w:szCs w:val="28"/>
        </w:rPr>
      </w:pPr>
      <w:r>
        <w:rPr>
          <w:rFonts w:ascii="Times New Roman" w:hAnsi="Times New Roman"/>
          <w:sz w:val="28"/>
          <w:szCs w:val="28"/>
        </w:rPr>
        <w:t>К</w:t>
      </w:r>
      <w:r w:rsidRPr="00AC7240">
        <w:rPr>
          <w:rFonts w:ascii="Times New Roman" w:hAnsi="Times New Roman"/>
          <w:sz w:val="28"/>
          <w:szCs w:val="28"/>
        </w:rPr>
        <w:t>ритерии оценки результатов ответов</w:t>
      </w:r>
      <w:r w:rsidRPr="0061009F">
        <w:rPr>
          <w:rFonts w:ascii="Times New Roman" w:hAnsi="Times New Roman"/>
          <w:sz w:val="28"/>
          <w:szCs w:val="28"/>
        </w:rPr>
        <w:t xml:space="preserve"> </w:t>
      </w:r>
      <w:r>
        <w:rPr>
          <w:rFonts w:ascii="Times New Roman" w:hAnsi="Times New Roman"/>
          <w:sz w:val="28"/>
          <w:szCs w:val="28"/>
        </w:rPr>
        <w:t>студента приводятся в п.4 данной программы</w:t>
      </w:r>
      <w:r w:rsidRPr="00AC7240">
        <w:rPr>
          <w:rFonts w:ascii="Times New Roman" w:hAnsi="Times New Roman"/>
          <w:sz w:val="28"/>
          <w:szCs w:val="28"/>
        </w:rPr>
        <w:t xml:space="preserve">. </w:t>
      </w:r>
    </w:p>
    <w:p w:rsidR="00471AFB" w:rsidRPr="00F421D9" w:rsidRDefault="00471AFB" w:rsidP="00F421D9">
      <w:pPr>
        <w:spacing w:after="0" w:line="360" w:lineRule="auto"/>
        <w:ind w:firstLine="709"/>
        <w:jc w:val="both"/>
        <w:rPr>
          <w:rFonts w:ascii="Times New Roman" w:hAnsi="Times New Roman"/>
          <w:sz w:val="28"/>
          <w:szCs w:val="28"/>
        </w:rPr>
      </w:pPr>
      <w:r>
        <w:rPr>
          <w:rFonts w:ascii="Times New Roman" w:hAnsi="Times New Roman"/>
          <w:sz w:val="28"/>
          <w:szCs w:val="28"/>
        </w:rPr>
        <w:t>4. Результаты Д</w:t>
      </w:r>
      <w:r w:rsidR="00F421D9">
        <w:rPr>
          <w:rFonts w:ascii="Times New Roman" w:hAnsi="Times New Roman"/>
          <w:sz w:val="28"/>
          <w:szCs w:val="28"/>
        </w:rPr>
        <w:t xml:space="preserve">емонстрационного экзамена, согласно паспорта комплекта оценочной документации для демонстрационного экзамена по стандартам </w:t>
      </w:r>
      <w:r w:rsidR="00F421D9" w:rsidRPr="00F421D9">
        <w:rPr>
          <w:rFonts w:ascii="Times New Roman" w:hAnsi="Times New Roman"/>
          <w:sz w:val="28"/>
          <w:szCs w:val="28"/>
        </w:rPr>
        <w:t>ВОРЛДСКИЛЛС РОССИЯ</w:t>
      </w:r>
      <w:r w:rsidR="00F421D9">
        <w:rPr>
          <w:rFonts w:ascii="Times New Roman" w:hAnsi="Times New Roman"/>
          <w:sz w:val="28"/>
          <w:szCs w:val="28"/>
        </w:rPr>
        <w:t>.</w:t>
      </w:r>
    </w:p>
    <w:p w:rsidR="00E711FC" w:rsidRDefault="00E711FC" w:rsidP="006C3390">
      <w:pPr>
        <w:spacing w:after="0" w:line="360" w:lineRule="auto"/>
        <w:ind w:firstLine="709"/>
        <w:jc w:val="both"/>
        <w:rPr>
          <w:rFonts w:ascii="Times New Roman" w:hAnsi="Times New Roman"/>
          <w:sz w:val="28"/>
        </w:rPr>
      </w:pPr>
      <w:r>
        <w:rPr>
          <w:rFonts w:ascii="Times New Roman" w:hAnsi="Times New Roman"/>
          <w:sz w:val="28"/>
        </w:rPr>
        <w:t xml:space="preserve">5. При подготовке к ГИА </w:t>
      </w:r>
      <w:r w:rsidR="00374382">
        <w:rPr>
          <w:rFonts w:ascii="Times New Roman" w:hAnsi="Times New Roman"/>
          <w:sz w:val="28"/>
        </w:rPr>
        <w:t xml:space="preserve">с </w:t>
      </w:r>
      <w:r>
        <w:rPr>
          <w:rFonts w:ascii="Times New Roman" w:hAnsi="Times New Roman"/>
          <w:sz w:val="28"/>
        </w:rPr>
        <w:t xml:space="preserve">обучающимся </w:t>
      </w:r>
      <w:r w:rsidR="00374382">
        <w:rPr>
          <w:rFonts w:ascii="Times New Roman" w:hAnsi="Times New Roman"/>
          <w:sz w:val="28"/>
        </w:rPr>
        <w:t>проводят</w:t>
      </w:r>
      <w:r>
        <w:rPr>
          <w:rFonts w:ascii="Times New Roman" w:hAnsi="Times New Roman"/>
          <w:sz w:val="28"/>
        </w:rPr>
        <w:t xml:space="preserve"> консультации руководител</w:t>
      </w:r>
      <w:r w:rsidR="00374382">
        <w:rPr>
          <w:rFonts w:ascii="Times New Roman" w:hAnsi="Times New Roman"/>
          <w:sz w:val="28"/>
        </w:rPr>
        <w:t xml:space="preserve">и ВКР, </w:t>
      </w:r>
      <w:r w:rsidR="00F421D9">
        <w:rPr>
          <w:rFonts w:ascii="Times New Roman" w:hAnsi="Times New Roman"/>
          <w:sz w:val="28"/>
        </w:rPr>
        <w:t>назначенные приказом</w:t>
      </w:r>
      <w:r>
        <w:rPr>
          <w:rFonts w:ascii="Times New Roman" w:hAnsi="Times New Roman"/>
          <w:sz w:val="28"/>
        </w:rPr>
        <w:t xml:space="preserve"> </w:t>
      </w:r>
      <w:r w:rsidR="00374382">
        <w:rPr>
          <w:rFonts w:ascii="Times New Roman" w:hAnsi="Times New Roman"/>
          <w:sz w:val="28"/>
        </w:rPr>
        <w:t>директора колледжа.</w:t>
      </w:r>
    </w:p>
    <w:p w:rsidR="00E711FC" w:rsidRDefault="00374382" w:rsidP="006C3390">
      <w:pPr>
        <w:spacing w:after="0" w:line="360" w:lineRule="auto"/>
        <w:ind w:firstLine="709"/>
        <w:jc w:val="both"/>
        <w:rPr>
          <w:rFonts w:ascii="Times New Roman" w:hAnsi="Times New Roman"/>
          <w:sz w:val="28"/>
        </w:rPr>
      </w:pPr>
      <w:r>
        <w:rPr>
          <w:rFonts w:ascii="Times New Roman" w:hAnsi="Times New Roman"/>
          <w:sz w:val="28"/>
        </w:rPr>
        <w:t xml:space="preserve">6. </w:t>
      </w:r>
      <w:r w:rsidR="00E711FC">
        <w:rPr>
          <w:rFonts w:ascii="Times New Roman" w:hAnsi="Times New Roman"/>
          <w:sz w:val="28"/>
        </w:rPr>
        <w:t>Требования к учебно-методической документации – наличие методических рекомендаций к выполнению выпускных квалификационных работ.</w:t>
      </w:r>
    </w:p>
    <w:p w:rsidR="00E711FC" w:rsidRPr="00AC29A8" w:rsidRDefault="00E711FC" w:rsidP="006C3390">
      <w:pPr>
        <w:spacing w:after="0" w:line="360" w:lineRule="auto"/>
        <w:jc w:val="center"/>
        <w:rPr>
          <w:rFonts w:ascii="Times New Roman" w:hAnsi="Times New Roman"/>
          <w:b/>
          <w:sz w:val="28"/>
        </w:rPr>
      </w:pPr>
      <w:r w:rsidRPr="00AC29A8">
        <w:rPr>
          <w:rFonts w:ascii="Times New Roman" w:hAnsi="Times New Roman"/>
          <w:b/>
          <w:sz w:val="28"/>
        </w:rPr>
        <w:t>3.4. Кадровое обеспечение ГИА</w:t>
      </w:r>
    </w:p>
    <w:p w:rsidR="008D459D" w:rsidRPr="00764BD2" w:rsidRDefault="008D459D" w:rsidP="008D459D">
      <w:pPr>
        <w:pStyle w:val="a4"/>
        <w:spacing w:after="0" w:line="360" w:lineRule="auto"/>
        <w:ind w:left="0" w:firstLine="709"/>
        <w:jc w:val="both"/>
        <w:rPr>
          <w:rFonts w:ascii="Times New Roman" w:hAnsi="Times New Roman"/>
          <w:sz w:val="28"/>
          <w:szCs w:val="28"/>
        </w:rPr>
      </w:pPr>
      <w:r w:rsidRPr="00736A20">
        <w:rPr>
          <w:rFonts w:ascii="Times New Roman" w:hAnsi="Times New Roman"/>
          <w:sz w:val="28"/>
          <w:szCs w:val="28"/>
        </w:rPr>
        <w:t xml:space="preserve">В целях определения соответствия результатов освоения студентами образовательных программ соответствующим требованиям ФГОС СПО ГИА проводится государственными экзаменационными комиссиями (далее – ГЭК), которые создаются по каждой ОПОП, реализуемой в </w:t>
      </w:r>
      <w:r>
        <w:rPr>
          <w:rFonts w:ascii="Times New Roman" w:hAnsi="Times New Roman"/>
          <w:sz w:val="28"/>
          <w:szCs w:val="28"/>
        </w:rPr>
        <w:t>колледже</w:t>
      </w:r>
      <w:r w:rsidRPr="00736A20">
        <w:rPr>
          <w:rFonts w:ascii="Times New Roman" w:hAnsi="Times New Roman"/>
          <w:sz w:val="28"/>
          <w:szCs w:val="28"/>
        </w:rPr>
        <w:t xml:space="preserve">. </w:t>
      </w:r>
      <w:r w:rsidRPr="00764BD2">
        <w:rPr>
          <w:rFonts w:ascii="Times New Roman" w:hAnsi="Times New Roman"/>
          <w:color w:val="000000"/>
          <w:sz w:val="28"/>
          <w:szCs w:val="28"/>
        </w:rPr>
        <w:t>О</w:t>
      </w:r>
      <w:r w:rsidRPr="00374382">
        <w:rPr>
          <w:rFonts w:ascii="Times New Roman" w:hAnsi="Times New Roman"/>
          <w:color w:val="000000"/>
          <w:sz w:val="28"/>
          <w:szCs w:val="28"/>
        </w:rPr>
        <w:t>сновными функциями</w:t>
      </w:r>
      <w:r w:rsidRPr="00764BD2">
        <w:rPr>
          <w:rFonts w:ascii="Times New Roman" w:hAnsi="Times New Roman"/>
          <w:sz w:val="28"/>
          <w:szCs w:val="28"/>
        </w:rPr>
        <w:t xml:space="preserve"> ГЭК</w:t>
      </w:r>
    </w:p>
    <w:p w:rsidR="008D459D" w:rsidRPr="00374382" w:rsidRDefault="008D459D" w:rsidP="008D459D">
      <w:pPr>
        <w:autoSpaceDE w:val="0"/>
        <w:autoSpaceDN w:val="0"/>
        <w:adjustRightInd w:val="0"/>
        <w:spacing w:after="0" w:line="360" w:lineRule="auto"/>
        <w:rPr>
          <w:rFonts w:ascii="Times New Roman" w:hAnsi="Times New Roman" w:cs="Times New Roman"/>
          <w:color w:val="000000"/>
          <w:sz w:val="28"/>
          <w:szCs w:val="28"/>
        </w:rPr>
      </w:pPr>
      <w:r w:rsidRPr="00374382">
        <w:rPr>
          <w:rFonts w:ascii="Times New Roman" w:hAnsi="Times New Roman" w:cs="Times New Roman"/>
          <w:color w:val="000000"/>
          <w:sz w:val="28"/>
          <w:szCs w:val="28"/>
        </w:rPr>
        <w:t xml:space="preserve">являются: </w:t>
      </w:r>
    </w:p>
    <w:p w:rsidR="008D459D" w:rsidRPr="00374382" w:rsidRDefault="008D459D" w:rsidP="008D459D">
      <w:pPr>
        <w:autoSpaceDE w:val="0"/>
        <w:autoSpaceDN w:val="0"/>
        <w:adjustRightInd w:val="0"/>
        <w:spacing w:after="0" w:line="360" w:lineRule="auto"/>
        <w:rPr>
          <w:rFonts w:ascii="Times New Roman" w:hAnsi="Times New Roman" w:cs="Times New Roman"/>
          <w:color w:val="000000"/>
          <w:sz w:val="28"/>
          <w:szCs w:val="28"/>
        </w:rPr>
      </w:pPr>
      <w:r w:rsidRPr="00374382">
        <w:rPr>
          <w:rFonts w:ascii="Times New Roman" w:hAnsi="Times New Roman" w:cs="Times New Roman"/>
          <w:color w:val="000000"/>
          <w:sz w:val="28"/>
          <w:szCs w:val="28"/>
        </w:rPr>
        <w:t xml:space="preserve">- комплексная оценка уровня освоения образовательной программы, компетенций выпускника и соответствие результатов освоения образовательной программы требованиям федерального государственного образовательного стандарта; </w:t>
      </w:r>
    </w:p>
    <w:p w:rsidR="008D459D" w:rsidRPr="00374382" w:rsidRDefault="008D459D" w:rsidP="008D459D">
      <w:pPr>
        <w:autoSpaceDE w:val="0"/>
        <w:autoSpaceDN w:val="0"/>
        <w:adjustRightInd w:val="0"/>
        <w:spacing w:after="0" w:line="360" w:lineRule="auto"/>
        <w:rPr>
          <w:rFonts w:ascii="Times New Roman" w:hAnsi="Times New Roman" w:cs="Times New Roman"/>
          <w:color w:val="000000"/>
          <w:sz w:val="28"/>
          <w:szCs w:val="28"/>
        </w:rPr>
      </w:pPr>
      <w:r w:rsidRPr="00374382">
        <w:rPr>
          <w:rFonts w:ascii="Times New Roman" w:hAnsi="Times New Roman" w:cs="Times New Roman"/>
          <w:color w:val="000000"/>
          <w:sz w:val="28"/>
          <w:szCs w:val="28"/>
        </w:rPr>
        <w:t xml:space="preserve">- решение вопроса о присвоении квалификации по результатам итоговой аттестации и выдаче соответствующего диплома об уровне образования; </w:t>
      </w:r>
    </w:p>
    <w:p w:rsidR="008D459D" w:rsidRPr="00374382" w:rsidRDefault="008D459D" w:rsidP="008D459D">
      <w:pPr>
        <w:autoSpaceDE w:val="0"/>
        <w:autoSpaceDN w:val="0"/>
        <w:adjustRightInd w:val="0"/>
        <w:spacing w:after="0" w:line="360" w:lineRule="auto"/>
        <w:rPr>
          <w:rFonts w:ascii="Times New Roman" w:hAnsi="Times New Roman" w:cs="Times New Roman"/>
          <w:color w:val="000000"/>
          <w:sz w:val="28"/>
          <w:szCs w:val="28"/>
        </w:rPr>
      </w:pPr>
      <w:r w:rsidRPr="00374382">
        <w:rPr>
          <w:rFonts w:ascii="Times New Roman" w:hAnsi="Times New Roman" w:cs="Times New Roman"/>
          <w:color w:val="000000"/>
          <w:sz w:val="28"/>
          <w:szCs w:val="28"/>
        </w:rPr>
        <w:t xml:space="preserve">- разработка рекомендаций по совершенствованию подготовки выпускников. </w:t>
      </w:r>
    </w:p>
    <w:p w:rsidR="00BC79C4" w:rsidRDefault="00BC79C4" w:rsidP="00BC79C4">
      <w:pPr>
        <w:autoSpaceDE w:val="0"/>
        <w:autoSpaceDN w:val="0"/>
        <w:adjustRightInd w:val="0"/>
        <w:spacing w:after="0" w:line="360" w:lineRule="auto"/>
        <w:rPr>
          <w:rFonts w:ascii="Times New Roman" w:hAnsi="Times New Roman" w:cs="Times New Roman"/>
          <w:color w:val="000000"/>
          <w:sz w:val="28"/>
          <w:szCs w:val="28"/>
        </w:rPr>
      </w:pPr>
      <w:r w:rsidRPr="00374382">
        <w:rPr>
          <w:rFonts w:ascii="Times New Roman" w:hAnsi="Times New Roman" w:cs="Times New Roman"/>
          <w:color w:val="000000"/>
          <w:sz w:val="28"/>
          <w:szCs w:val="28"/>
        </w:rPr>
        <w:t>3.2 Состав ГЭК, действующ</w:t>
      </w:r>
      <w:r>
        <w:rPr>
          <w:rFonts w:ascii="Times New Roman" w:hAnsi="Times New Roman" w:cs="Times New Roman"/>
          <w:color w:val="000000"/>
          <w:sz w:val="28"/>
          <w:szCs w:val="28"/>
        </w:rPr>
        <w:t>и</w:t>
      </w:r>
      <w:r w:rsidRPr="00374382">
        <w:rPr>
          <w:rFonts w:ascii="Times New Roman" w:hAnsi="Times New Roman" w:cs="Times New Roman"/>
          <w:color w:val="000000"/>
          <w:sz w:val="28"/>
          <w:szCs w:val="28"/>
        </w:rPr>
        <w:t>й в течени</w:t>
      </w:r>
      <w:r>
        <w:rPr>
          <w:rFonts w:ascii="Times New Roman" w:hAnsi="Times New Roman" w:cs="Times New Roman"/>
          <w:color w:val="000000"/>
          <w:sz w:val="28"/>
          <w:szCs w:val="28"/>
        </w:rPr>
        <w:t>е</w:t>
      </w:r>
      <w:r w:rsidRPr="00374382">
        <w:rPr>
          <w:rFonts w:ascii="Times New Roman" w:hAnsi="Times New Roman" w:cs="Times New Roman"/>
          <w:color w:val="000000"/>
          <w:sz w:val="28"/>
          <w:szCs w:val="28"/>
        </w:rPr>
        <w:t xml:space="preserve"> одного календарного года, утверждается приказом </w:t>
      </w:r>
      <w:r w:rsidRPr="00764BD2">
        <w:rPr>
          <w:rFonts w:ascii="Times New Roman" w:hAnsi="Times New Roman" w:cs="Times New Roman"/>
          <w:color w:val="000000"/>
          <w:sz w:val="28"/>
          <w:szCs w:val="28"/>
        </w:rPr>
        <w:t>директора колледжа</w:t>
      </w:r>
      <w:r>
        <w:rPr>
          <w:rFonts w:ascii="Times New Roman" w:hAnsi="Times New Roman" w:cs="Times New Roman"/>
          <w:color w:val="000000"/>
          <w:sz w:val="28"/>
          <w:szCs w:val="28"/>
        </w:rPr>
        <w:t>.  В него входят:</w:t>
      </w:r>
    </w:p>
    <w:p w:rsidR="00BC79C4" w:rsidRPr="00374382" w:rsidRDefault="00BC79C4" w:rsidP="00BC79C4">
      <w:pPr>
        <w:autoSpaceDE w:val="0"/>
        <w:autoSpaceDN w:val="0"/>
        <w:adjustRightInd w:val="0"/>
        <w:spacing w:after="0" w:line="360" w:lineRule="auto"/>
        <w:rPr>
          <w:rFonts w:ascii="Times New Roman" w:hAnsi="Times New Roman" w:cs="Times New Roman"/>
          <w:color w:val="000000"/>
          <w:sz w:val="28"/>
          <w:szCs w:val="28"/>
        </w:rPr>
      </w:pPr>
      <w:r w:rsidRPr="00374382">
        <w:rPr>
          <w:rFonts w:ascii="Times New Roman" w:hAnsi="Times New Roman" w:cs="Times New Roman"/>
          <w:color w:val="000000"/>
          <w:sz w:val="28"/>
          <w:szCs w:val="28"/>
        </w:rPr>
        <w:t>- председатель ГЭК, который являетс</w:t>
      </w:r>
      <w:r>
        <w:rPr>
          <w:rFonts w:ascii="Times New Roman" w:hAnsi="Times New Roman" w:cs="Times New Roman"/>
          <w:color w:val="000000"/>
          <w:sz w:val="28"/>
          <w:szCs w:val="28"/>
        </w:rPr>
        <w:t>я представителем работодателей.</w:t>
      </w:r>
      <w:r w:rsidRPr="000775EF">
        <w:rPr>
          <w:rFonts w:ascii="Times New Roman" w:hAnsi="Times New Roman"/>
          <w:sz w:val="28"/>
          <w:szCs w:val="28"/>
        </w:rPr>
        <w:t xml:space="preserve"> </w:t>
      </w:r>
      <w:r w:rsidRPr="00736A20">
        <w:rPr>
          <w:rFonts w:ascii="Times New Roman" w:hAnsi="Times New Roman"/>
          <w:sz w:val="28"/>
          <w:szCs w:val="28"/>
        </w:rPr>
        <w:t xml:space="preserve">Председатель утверждается Министерством образования </w:t>
      </w:r>
      <w:r>
        <w:rPr>
          <w:rFonts w:ascii="Times New Roman" w:hAnsi="Times New Roman"/>
          <w:sz w:val="28"/>
          <w:szCs w:val="28"/>
        </w:rPr>
        <w:t xml:space="preserve">Иркутской </w:t>
      </w:r>
      <w:r w:rsidR="003D5FD3">
        <w:rPr>
          <w:rFonts w:ascii="Times New Roman" w:hAnsi="Times New Roman"/>
          <w:sz w:val="28"/>
          <w:szCs w:val="28"/>
        </w:rPr>
        <w:t xml:space="preserve">области </w:t>
      </w:r>
      <w:r w:rsidR="003D5FD3" w:rsidRPr="00736A20">
        <w:rPr>
          <w:rFonts w:ascii="Times New Roman" w:hAnsi="Times New Roman"/>
          <w:sz w:val="28"/>
          <w:szCs w:val="28"/>
        </w:rPr>
        <w:t>по</w:t>
      </w:r>
      <w:r w:rsidRPr="00736A20">
        <w:rPr>
          <w:rFonts w:ascii="Times New Roman" w:hAnsi="Times New Roman"/>
          <w:sz w:val="28"/>
          <w:szCs w:val="28"/>
        </w:rPr>
        <w:t xml:space="preserve"> представлению </w:t>
      </w:r>
      <w:r>
        <w:rPr>
          <w:rFonts w:ascii="Times New Roman" w:hAnsi="Times New Roman"/>
          <w:sz w:val="28"/>
          <w:szCs w:val="28"/>
        </w:rPr>
        <w:t>колледжа</w:t>
      </w:r>
    </w:p>
    <w:p w:rsidR="00BC79C4" w:rsidRDefault="00BC79C4" w:rsidP="00BC79C4">
      <w:pPr>
        <w:autoSpaceDE w:val="0"/>
        <w:autoSpaceDN w:val="0"/>
        <w:adjustRightInd w:val="0"/>
        <w:spacing w:after="0" w:line="360" w:lineRule="auto"/>
        <w:rPr>
          <w:rFonts w:ascii="Times New Roman" w:hAnsi="Times New Roman" w:cs="Times New Roman"/>
          <w:color w:val="000000"/>
          <w:sz w:val="28"/>
          <w:szCs w:val="28"/>
        </w:rPr>
      </w:pPr>
      <w:r w:rsidRPr="00374382">
        <w:rPr>
          <w:rFonts w:ascii="Times New Roman" w:hAnsi="Times New Roman" w:cs="Times New Roman"/>
          <w:color w:val="000000"/>
          <w:sz w:val="28"/>
          <w:szCs w:val="28"/>
        </w:rPr>
        <w:lastRenderedPageBreak/>
        <w:t>- заместитель председателя комиссии</w:t>
      </w:r>
      <w:r>
        <w:rPr>
          <w:rFonts w:ascii="Times New Roman" w:hAnsi="Times New Roman" w:cs="Times New Roman"/>
          <w:color w:val="000000"/>
          <w:sz w:val="28"/>
          <w:szCs w:val="28"/>
        </w:rPr>
        <w:t xml:space="preserve"> (директор колледжа, заместитель директора колледжа)</w:t>
      </w:r>
    </w:p>
    <w:p w:rsidR="00BC79C4" w:rsidRDefault="00BC79C4" w:rsidP="00BC79C4">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члены комиссии: </w:t>
      </w:r>
      <w:r w:rsidR="003D5FD3">
        <w:rPr>
          <w:rFonts w:ascii="Times New Roman" w:hAnsi="Times New Roman" w:cs="Times New Roman"/>
          <w:color w:val="000000"/>
          <w:sz w:val="28"/>
          <w:szCs w:val="28"/>
        </w:rPr>
        <w:t>преподаватели колледжа</w:t>
      </w:r>
      <w:r>
        <w:rPr>
          <w:rFonts w:ascii="Times New Roman" w:hAnsi="Times New Roman" w:cs="Times New Roman"/>
          <w:color w:val="000000"/>
          <w:sz w:val="28"/>
          <w:szCs w:val="28"/>
        </w:rPr>
        <w:t>, представители работодателей</w:t>
      </w:r>
    </w:p>
    <w:p w:rsidR="00BC79C4" w:rsidRPr="00374382" w:rsidRDefault="00BC79C4" w:rsidP="00BC79C4">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Pr="00374382">
        <w:rPr>
          <w:rFonts w:ascii="Times New Roman" w:hAnsi="Times New Roman" w:cs="Times New Roman"/>
          <w:color w:val="000000"/>
          <w:sz w:val="28"/>
          <w:szCs w:val="28"/>
        </w:rPr>
        <w:t xml:space="preserve"> сек</w:t>
      </w:r>
      <w:r>
        <w:rPr>
          <w:rFonts w:ascii="Times New Roman" w:hAnsi="Times New Roman" w:cs="Times New Roman"/>
          <w:color w:val="000000"/>
          <w:sz w:val="28"/>
          <w:szCs w:val="28"/>
        </w:rPr>
        <w:t>ретарь комиссии</w:t>
      </w:r>
    </w:p>
    <w:p w:rsidR="00E711FC" w:rsidRPr="008D459D" w:rsidRDefault="008D459D" w:rsidP="001E06BD">
      <w:pPr>
        <w:autoSpaceDE w:val="0"/>
        <w:autoSpaceDN w:val="0"/>
        <w:adjustRightInd w:val="0"/>
        <w:spacing w:after="0" w:line="360" w:lineRule="auto"/>
        <w:rPr>
          <w:rFonts w:ascii="Times New Roman" w:hAnsi="Times New Roman"/>
          <w:sz w:val="28"/>
        </w:rPr>
      </w:pPr>
      <w:r w:rsidRPr="008D459D">
        <w:rPr>
          <w:rFonts w:ascii="Times New Roman" w:hAnsi="Times New Roman"/>
          <w:sz w:val="28"/>
        </w:rPr>
        <w:t xml:space="preserve">Требования к квалификации педагогических кадров, обеспечивающих руководство выполнением выпускных квалификационных работ: </w:t>
      </w:r>
      <w:r w:rsidR="00E711FC" w:rsidRPr="008D459D">
        <w:rPr>
          <w:rFonts w:ascii="Times New Roman" w:hAnsi="Times New Roman"/>
          <w:sz w:val="28"/>
        </w:rPr>
        <w:t>наличие высшего профессионального образования, соответствующего профилю специальности.</w:t>
      </w:r>
    </w:p>
    <w:p w:rsidR="00E711FC" w:rsidRDefault="00E711FC" w:rsidP="006C3390">
      <w:pPr>
        <w:spacing w:after="0" w:line="360" w:lineRule="auto"/>
        <w:jc w:val="center"/>
        <w:rPr>
          <w:rFonts w:ascii="Times New Roman" w:hAnsi="Times New Roman"/>
          <w:b/>
          <w:sz w:val="28"/>
        </w:rPr>
      </w:pPr>
      <w:r>
        <w:rPr>
          <w:rFonts w:ascii="Times New Roman" w:hAnsi="Times New Roman"/>
          <w:b/>
          <w:sz w:val="28"/>
        </w:rPr>
        <w:t>4. ОЦЕНКА РЕЗУЛЬТАТОВ ГОСУДАРСТВЕННОЙ ИТОГОВОЙ АТТЕСТАЦИИ</w:t>
      </w:r>
    </w:p>
    <w:p w:rsidR="00E711FC" w:rsidRPr="0061009F" w:rsidRDefault="00E711FC" w:rsidP="006C3390">
      <w:pPr>
        <w:autoSpaceDE w:val="0"/>
        <w:autoSpaceDN w:val="0"/>
        <w:adjustRightInd w:val="0"/>
        <w:spacing w:after="0" w:line="360" w:lineRule="auto"/>
        <w:ind w:firstLine="709"/>
        <w:jc w:val="both"/>
        <w:rPr>
          <w:rFonts w:ascii="Times New Roman" w:hAnsi="Times New Roman"/>
          <w:sz w:val="28"/>
          <w:szCs w:val="28"/>
        </w:rPr>
      </w:pPr>
      <w:r w:rsidRPr="00AC7240">
        <w:rPr>
          <w:rFonts w:ascii="Times New Roman" w:hAnsi="Times New Roman"/>
          <w:sz w:val="28"/>
          <w:szCs w:val="28"/>
        </w:rPr>
        <w:t xml:space="preserve">Оценка ответа студента на </w:t>
      </w:r>
      <w:r>
        <w:rPr>
          <w:rFonts w:ascii="Times New Roman" w:hAnsi="Times New Roman"/>
          <w:sz w:val="28"/>
          <w:szCs w:val="28"/>
        </w:rPr>
        <w:t xml:space="preserve">защите ВКР </w:t>
      </w:r>
      <w:r w:rsidRPr="00AC7240">
        <w:rPr>
          <w:rFonts w:ascii="Times New Roman" w:hAnsi="Times New Roman"/>
          <w:sz w:val="28"/>
          <w:szCs w:val="28"/>
        </w:rPr>
        <w:t xml:space="preserve">определяется в ходе заседания </w:t>
      </w:r>
      <w:r>
        <w:rPr>
          <w:rFonts w:ascii="Times New Roman" w:hAnsi="Times New Roman"/>
          <w:sz w:val="28"/>
          <w:szCs w:val="28"/>
        </w:rPr>
        <w:t>ГЭК</w:t>
      </w:r>
      <w:r w:rsidRPr="00AC7240">
        <w:rPr>
          <w:rFonts w:ascii="Times New Roman" w:hAnsi="Times New Roman"/>
          <w:sz w:val="28"/>
          <w:szCs w:val="28"/>
        </w:rPr>
        <w:t xml:space="preserve">. </w:t>
      </w:r>
      <w:r w:rsidRPr="0061009F">
        <w:rPr>
          <w:rFonts w:ascii="Times New Roman" w:hAnsi="Times New Roman"/>
          <w:sz w:val="28"/>
          <w:szCs w:val="28"/>
        </w:rPr>
        <w:t>Решения ГЭК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ГЭК является решающим.</w:t>
      </w:r>
    </w:p>
    <w:p w:rsidR="00E711FC" w:rsidRPr="00E70BD7" w:rsidRDefault="00E711FC" w:rsidP="006C3390">
      <w:pPr>
        <w:autoSpaceDE w:val="0"/>
        <w:autoSpaceDN w:val="0"/>
        <w:adjustRightInd w:val="0"/>
        <w:spacing w:after="0" w:line="360" w:lineRule="auto"/>
        <w:ind w:firstLine="709"/>
        <w:jc w:val="both"/>
        <w:rPr>
          <w:rFonts w:ascii="Times New Roman" w:hAnsi="Times New Roman"/>
          <w:sz w:val="28"/>
          <w:szCs w:val="28"/>
        </w:rPr>
      </w:pPr>
      <w:r w:rsidRPr="00AC7240">
        <w:rPr>
          <w:rFonts w:ascii="Times New Roman" w:hAnsi="Times New Roman"/>
          <w:sz w:val="28"/>
          <w:szCs w:val="28"/>
        </w:rPr>
        <w:t>Результаты решения ГЭК определяются оценками «отлично», «хорошо», «удовлетвор</w:t>
      </w:r>
      <w:r w:rsidR="00E70BD7">
        <w:rPr>
          <w:rFonts w:ascii="Times New Roman" w:hAnsi="Times New Roman"/>
          <w:sz w:val="28"/>
          <w:szCs w:val="28"/>
        </w:rPr>
        <w:t xml:space="preserve">ительно», «неудовлетворительно» </w:t>
      </w:r>
      <w:r w:rsidR="00E70BD7" w:rsidRPr="00DC273A">
        <w:rPr>
          <w:rFonts w:ascii="Times New Roman" w:hAnsi="Times New Roman" w:cs="Times New Roman"/>
          <w:color w:val="000000"/>
          <w:sz w:val="28"/>
          <w:szCs w:val="28"/>
        </w:rPr>
        <w:t>и объявляются в тот же день после оформления протокола заседания ГЭК</w:t>
      </w:r>
      <w:r w:rsidR="00E70BD7">
        <w:rPr>
          <w:rFonts w:ascii="Times New Roman" w:hAnsi="Times New Roman" w:cs="Times New Roman"/>
          <w:color w:val="000000"/>
          <w:sz w:val="28"/>
          <w:szCs w:val="28"/>
        </w:rPr>
        <w:t>.</w:t>
      </w:r>
    </w:p>
    <w:p w:rsidR="00DC273A" w:rsidRPr="00DC273A" w:rsidRDefault="00F421D9" w:rsidP="006C3390">
      <w:pPr>
        <w:autoSpaceDE w:val="0"/>
        <w:autoSpaceDN w:val="0"/>
        <w:adjustRightInd w:val="0"/>
        <w:spacing w:after="0" w:line="360" w:lineRule="auto"/>
        <w:rPr>
          <w:rFonts w:ascii="Times New Roman" w:hAnsi="Times New Roman" w:cs="Times New Roman"/>
          <w:color w:val="000000"/>
          <w:sz w:val="28"/>
          <w:szCs w:val="28"/>
        </w:rPr>
      </w:pPr>
      <w:r w:rsidRPr="00F421D9">
        <w:rPr>
          <w:rFonts w:ascii="Times New Roman" w:hAnsi="Times New Roman" w:cs="Times New Roman"/>
          <w:color w:val="000000"/>
          <w:sz w:val="28"/>
          <w:szCs w:val="28"/>
        </w:rPr>
        <w:t>5.1</w:t>
      </w:r>
      <w:r w:rsidRPr="00DC273A">
        <w:rPr>
          <w:rFonts w:ascii="Times New Roman" w:hAnsi="Times New Roman" w:cs="Times New Roman"/>
          <w:color w:val="000000"/>
          <w:sz w:val="23"/>
          <w:szCs w:val="23"/>
        </w:rPr>
        <w:t xml:space="preserve"> </w:t>
      </w:r>
      <w:r>
        <w:rPr>
          <w:rFonts w:ascii="Times New Roman" w:hAnsi="Times New Roman" w:cs="Times New Roman"/>
          <w:color w:val="000000"/>
          <w:sz w:val="23"/>
          <w:szCs w:val="23"/>
        </w:rPr>
        <w:t>В</w:t>
      </w:r>
      <w:r w:rsidR="00DC273A" w:rsidRPr="00DC273A">
        <w:rPr>
          <w:rFonts w:ascii="Times New Roman" w:hAnsi="Times New Roman" w:cs="Times New Roman"/>
          <w:color w:val="000000"/>
          <w:sz w:val="28"/>
          <w:szCs w:val="28"/>
        </w:rPr>
        <w:t xml:space="preserve"> критерии оценки уровня подготовки выпускника входят: </w:t>
      </w:r>
    </w:p>
    <w:p w:rsidR="00DC273A" w:rsidRPr="00DC273A" w:rsidRDefault="00DC273A" w:rsidP="006C3390">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полнота выполнения письменной экзаменационной ра</w:t>
      </w:r>
      <w:r w:rsidR="00E70BD7">
        <w:rPr>
          <w:rFonts w:ascii="Times New Roman" w:hAnsi="Times New Roman" w:cs="Times New Roman"/>
          <w:color w:val="000000"/>
          <w:sz w:val="28"/>
          <w:szCs w:val="28"/>
        </w:rPr>
        <w:t>боты в соответствии с заданием</w:t>
      </w:r>
    </w:p>
    <w:p w:rsidR="00DC273A" w:rsidRPr="00DC273A" w:rsidRDefault="00DC273A" w:rsidP="006C3390">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xml:space="preserve">- выполнение пояснительной записки с </w:t>
      </w:r>
      <w:r w:rsidR="002551C5" w:rsidRPr="00DC273A">
        <w:rPr>
          <w:rFonts w:ascii="Times New Roman" w:hAnsi="Times New Roman" w:cs="Times New Roman"/>
          <w:color w:val="000000"/>
          <w:sz w:val="28"/>
          <w:szCs w:val="28"/>
        </w:rPr>
        <w:t>уч</w:t>
      </w:r>
      <w:r w:rsidR="002551C5" w:rsidRPr="00DC273A">
        <w:rPr>
          <w:rFonts w:ascii="Cambria Math" w:hAnsi="Cambria Math" w:cs="Cambria Math"/>
          <w:color w:val="000000"/>
          <w:sz w:val="28"/>
          <w:szCs w:val="28"/>
        </w:rPr>
        <w:t>ё</w:t>
      </w:r>
      <w:r w:rsidR="002551C5" w:rsidRPr="00DC273A">
        <w:rPr>
          <w:rFonts w:ascii="Times New Roman" w:hAnsi="Times New Roman" w:cs="Times New Roman"/>
          <w:color w:val="000000"/>
          <w:sz w:val="28"/>
          <w:szCs w:val="28"/>
        </w:rPr>
        <w:t>том</w:t>
      </w:r>
      <w:r w:rsidRPr="00DC273A">
        <w:rPr>
          <w:rFonts w:ascii="Times New Roman" w:hAnsi="Times New Roman" w:cs="Times New Roman"/>
          <w:color w:val="000000"/>
          <w:sz w:val="28"/>
          <w:szCs w:val="28"/>
        </w:rPr>
        <w:t xml:space="preserve"> требований стандартов, предъявляемых к текстовым документам, полнота содержания и последовательность изложения материала </w:t>
      </w:r>
    </w:p>
    <w:p w:rsidR="00DC273A" w:rsidRPr="00DC273A" w:rsidRDefault="00DC273A" w:rsidP="006C3390">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обоснованность, логическая последовательность, техническая грамотность, четкость доклада выпускника при защите пис</w:t>
      </w:r>
      <w:r w:rsidR="00E70BD7">
        <w:rPr>
          <w:rFonts w:ascii="Times New Roman" w:hAnsi="Times New Roman" w:cs="Times New Roman"/>
          <w:color w:val="000000"/>
          <w:sz w:val="28"/>
          <w:szCs w:val="28"/>
        </w:rPr>
        <w:t>ьменной экзаменационной работы</w:t>
      </w:r>
    </w:p>
    <w:p w:rsidR="00DC273A" w:rsidRPr="00DC273A" w:rsidRDefault="00DC273A" w:rsidP="006C3390">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обоснованность, логичность, четкость, краткость изложения ответов</w:t>
      </w:r>
      <w:r w:rsidR="00E70BD7">
        <w:rPr>
          <w:rFonts w:ascii="Times New Roman" w:hAnsi="Times New Roman" w:cs="Times New Roman"/>
          <w:color w:val="000000"/>
          <w:sz w:val="28"/>
          <w:szCs w:val="28"/>
        </w:rPr>
        <w:t xml:space="preserve"> на дополнительные вопросы ГЭК</w:t>
      </w:r>
    </w:p>
    <w:p w:rsidR="00DC273A" w:rsidRPr="00DC273A" w:rsidRDefault="00DC273A" w:rsidP="006C3390">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xml:space="preserve">- </w:t>
      </w:r>
      <w:r w:rsidR="003D5FD3">
        <w:rPr>
          <w:rFonts w:ascii="Times New Roman" w:hAnsi="Times New Roman" w:cs="Times New Roman"/>
          <w:color w:val="000000"/>
          <w:sz w:val="28"/>
          <w:szCs w:val="28"/>
        </w:rPr>
        <w:t xml:space="preserve">отзыв </w:t>
      </w:r>
      <w:r w:rsidR="003D5FD3" w:rsidRPr="00DC273A">
        <w:rPr>
          <w:rFonts w:ascii="Times New Roman" w:hAnsi="Times New Roman" w:cs="Times New Roman"/>
          <w:color w:val="000000"/>
          <w:sz w:val="28"/>
          <w:szCs w:val="28"/>
        </w:rPr>
        <w:t>руководителя</w:t>
      </w:r>
      <w:r w:rsidRPr="00DC273A">
        <w:rPr>
          <w:rFonts w:ascii="Times New Roman" w:hAnsi="Times New Roman" w:cs="Times New Roman"/>
          <w:color w:val="000000"/>
          <w:sz w:val="28"/>
          <w:szCs w:val="28"/>
        </w:rPr>
        <w:t xml:space="preserve"> на пи</w:t>
      </w:r>
      <w:r w:rsidR="00E70BD7">
        <w:rPr>
          <w:rFonts w:ascii="Times New Roman" w:hAnsi="Times New Roman" w:cs="Times New Roman"/>
          <w:color w:val="000000"/>
          <w:sz w:val="28"/>
          <w:szCs w:val="28"/>
        </w:rPr>
        <w:t>сьменную экзаменационную работу</w:t>
      </w:r>
      <w:r w:rsidRPr="00DC273A">
        <w:rPr>
          <w:rFonts w:ascii="Times New Roman" w:hAnsi="Times New Roman" w:cs="Times New Roman"/>
          <w:color w:val="000000"/>
          <w:sz w:val="28"/>
          <w:szCs w:val="28"/>
        </w:rPr>
        <w:t xml:space="preserve"> </w:t>
      </w:r>
    </w:p>
    <w:p w:rsidR="0084691D" w:rsidRPr="00DC273A" w:rsidRDefault="0084691D" w:rsidP="0084691D">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b/>
          <w:bCs/>
          <w:color w:val="000000"/>
          <w:sz w:val="28"/>
          <w:szCs w:val="28"/>
        </w:rPr>
        <w:t>Оценка 5 (отлично) ставится выпускнику</w:t>
      </w:r>
      <w:r w:rsidRPr="00DC273A">
        <w:rPr>
          <w:rFonts w:ascii="Times New Roman" w:hAnsi="Times New Roman" w:cs="Times New Roman"/>
          <w:color w:val="000000"/>
          <w:sz w:val="28"/>
          <w:szCs w:val="28"/>
        </w:rPr>
        <w:t xml:space="preserve">, если </w:t>
      </w:r>
    </w:p>
    <w:p w:rsidR="0084691D" w:rsidRPr="00DC273A" w:rsidRDefault="0084691D" w:rsidP="0084691D">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соблюдены все правила оформления работы в соответствии с методическими рекомендациями по написанию пис</w:t>
      </w:r>
      <w:r>
        <w:rPr>
          <w:rFonts w:ascii="Times New Roman" w:hAnsi="Times New Roman" w:cs="Times New Roman"/>
          <w:color w:val="000000"/>
          <w:sz w:val="28"/>
          <w:szCs w:val="28"/>
        </w:rPr>
        <w:t>ьменной экзаменационной работы</w:t>
      </w:r>
    </w:p>
    <w:p w:rsidR="0084691D" w:rsidRPr="00DC273A" w:rsidRDefault="0084691D" w:rsidP="0084691D">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lastRenderedPageBreak/>
        <w:t>- четко обозначен</w:t>
      </w:r>
      <w:r>
        <w:rPr>
          <w:rFonts w:ascii="Times New Roman" w:hAnsi="Times New Roman" w:cs="Times New Roman"/>
          <w:color w:val="000000"/>
          <w:sz w:val="28"/>
          <w:szCs w:val="28"/>
        </w:rPr>
        <w:t>а актуальность работы</w:t>
      </w:r>
    </w:p>
    <w:p w:rsidR="0084691D" w:rsidRPr="00DC273A" w:rsidRDefault="0084691D" w:rsidP="0084691D">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содерж</w:t>
      </w:r>
      <w:r>
        <w:rPr>
          <w:rFonts w:ascii="Times New Roman" w:hAnsi="Times New Roman" w:cs="Times New Roman"/>
          <w:color w:val="000000"/>
          <w:sz w:val="28"/>
          <w:szCs w:val="28"/>
        </w:rPr>
        <w:t>ание соответствует теме работы</w:t>
      </w:r>
    </w:p>
    <w:p w:rsidR="0084691D" w:rsidRPr="00DC273A" w:rsidRDefault="0084691D" w:rsidP="0084691D">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обучающийся четко, обоснованно и конкретно выражает свое мнение по поводу основ</w:t>
      </w:r>
      <w:r>
        <w:rPr>
          <w:rFonts w:ascii="Times New Roman" w:hAnsi="Times New Roman" w:cs="Times New Roman"/>
          <w:color w:val="000000"/>
          <w:sz w:val="28"/>
          <w:szCs w:val="28"/>
        </w:rPr>
        <w:t>ных аспектов содержания работы</w:t>
      </w:r>
    </w:p>
    <w:p w:rsidR="0084691D" w:rsidRPr="00DC273A" w:rsidRDefault="0084691D" w:rsidP="0084691D">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xml:space="preserve">- обучающийся достаточно свободно ориентируется в терминологии, используемой </w:t>
      </w:r>
      <w:r>
        <w:rPr>
          <w:rFonts w:ascii="Times New Roman" w:hAnsi="Times New Roman" w:cs="Times New Roman"/>
          <w:color w:val="000000"/>
          <w:sz w:val="28"/>
          <w:szCs w:val="28"/>
        </w:rPr>
        <w:t>в работе</w:t>
      </w:r>
      <w:r w:rsidRPr="00DC273A">
        <w:rPr>
          <w:rFonts w:ascii="Times New Roman" w:hAnsi="Times New Roman" w:cs="Times New Roman"/>
          <w:color w:val="000000"/>
          <w:sz w:val="28"/>
          <w:szCs w:val="28"/>
        </w:rPr>
        <w:t xml:space="preserve"> </w:t>
      </w:r>
    </w:p>
    <w:p w:rsidR="0084691D" w:rsidRPr="00DC273A" w:rsidRDefault="0084691D" w:rsidP="0084691D">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практическая часть строится</w:t>
      </w:r>
      <w:r>
        <w:rPr>
          <w:rFonts w:ascii="Times New Roman" w:hAnsi="Times New Roman" w:cs="Times New Roman"/>
          <w:color w:val="000000"/>
          <w:sz w:val="28"/>
          <w:szCs w:val="28"/>
        </w:rPr>
        <w:t xml:space="preserve"> на выводах теоретической части</w:t>
      </w:r>
      <w:r w:rsidRPr="00DC273A">
        <w:rPr>
          <w:rFonts w:ascii="Times New Roman" w:hAnsi="Times New Roman" w:cs="Times New Roman"/>
          <w:color w:val="000000"/>
          <w:sz w:val="28"/>
          <w:szCs w:val="28"/>
        </w:rPr>
        <w:t xml:space="preserve"> </w:t>
      </w:r>
    </w:p>
    <w:p w:rsidR="0084691D" w:rsidRPr="00DC273A" w:rsidRDefault="0084691D" w:rsidP="0084691D">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ответы на вопросы членов Г</w:t>
      </w:r>
      <w:r>
        <w:rPr>
          <w:rFonts w:ascii="Times New Roman" w:hAnsi="Times New Roman" w:cs="Times New Roman"/>
          <w:color w:val="000000"/>
          <w:sz w:val="28"/>
          <w:szCs w:val="28"/>
        </w:rPr>
        <w:t>ЭК четкие, краткие, правильные</w:t>
      </w:r>
    </w:p>
    <w:p w:rsidR="0084691D" w:rsidRPr="00DC273A" w:rsidRDefault="0084691D" w:rsidP="0084691D">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в процессе защиты соблюдены логика изложения, уместность использования нагл</w:t>
      </w:r>
      <w:r>
        <w:rPr>
          <w:rFonts w:ascii="Times New Roman" w:hAnsi="Times New Roman" w:cs="Times New Roman"/>
          <w:color w:val="000000"/>
          <w:sz w:val="28"/>
          <w:szCs w:val="28"/>
        </w:rPr>
        <w:t>ядности, владение терминологией</w:t>
      </w:r>
      <w:r w:rsidRPr="00DC273A">
        <w:rPr>
          <w:rFonts w:ascii="Times New Roman" w:hAnsi="Times New Roman" w:cs="Times New Roman"/>
          <w:color w:val="000000"/>
          <w:sz w:val="28"/>
          <w:szCs w:val="28"/>
        </w:rPr>
        <w:t xml:space="preserve"> </w:t>
      </w:r>
    </w:p>
    <w:p w:rsidR="0084691D" w:rsidRPr="00DC273A" w:rsidRDefault="0084691D" w:rsidP="0084691D">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b/>
          <w:bCs/>
          <w:color w:val="000000"/>
          <w:sz w:val="28"/>
          <w:szCs w:val="28"/>
        </w:rPr>
        <w:t xml:space="preserve">Оценка 4 (хорошо) ставится выпускнику </w:t>
      </w:r>
    </w:p>
    <w:p w:rsidR="0084691D" w:rsidRPr="00DC273A" w:rsidRDefault="0084691D" w:rsidP="0084691D">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xml:space="preserve">- имеются небольшие неточности в оформлении письменной экзаменационной работы; </w:t>
      </w:r>
    </w:p>
    <w:p w:rsidR="0084691D" w:rsidRPr="00DC273A" w:rsidRDefault="0084691D" w:rsidP="0084691D">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обозначена актуальность работы</w:t>
      </w:r>
    </w:p>
    <w:p w:rsidR="0084691D" w:rsidRPr="00DC273A" w:rsidRDefault="0084691D" w:rsidP="0084691D">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содер</w:t>
      </w:r>
      <w:r>
        <w:rPr>
          <w:rFonts w:ascii="Times New Roman" w:hAnsi="Times New Roman" w:cs="Times New Roman"/>
          <w:color w:val="000000"/>
          <w:sz w:val="28"/>
          <w:szCs w:val="28"/>
        </w:rPr>
        <w:t>жание соответствует теме работы</w:t>
      </w:r>
      <w:r w:rsidRPr="00DC273A">
        <w:rPr>
          <w:rFonts w:ascii="Times New Roman" w:hAnsi="Times New Roman" w:cs="Times New Roman"/>
          <w:color w:val="000000"/>
          <w:sz w:val="28"/>
          <w:szCs w:val="28"/>
        </w:rPr>
        <w:t xml:space="preserve"> </w:t>
      </w:r>
    </w:p>
    <w:p w:rsidR="0084691D" w:rsidRPr="00DC273A" w:rsidRDefault="0084691D" w:rsidP="0084691D">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xml:space="preserve">- ответы на вопросы членов ГЭК правильные, но содержат технические или </w:t>
      </w:r>
      <w:r>
        <w:rPr>
          <w:rFonts w:ascii="Times New Roman" w:hAnsi="Times New Roman" w:cs="Times New Roman"/>
          <w:color w:val="000000"/>
          <w:sz w:val="28"/>
          <w:szCs w:val="28"/>
        </w:rPr>
        <w:t>терминологические ошибки</w:t>
      </w:r>
    </w:p>
    <w:p w:rsidR="0084691D" w:rsidRPr="0084691D" w:rsidRDefault="0084691D" w:rsidP="0084691D">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логика изложения, уместность использования наглядности, владение терминологие</w:t>
      </w:r>
      <w:r>
        <w:rPr>
          <w:rFonts w:ascii="Times New Roman" w:hAnsi="Times New Roman" w:cs="Times New Roman"/>
          <w:color w:val="000000"/>
          <w:sz w:val="28"/>
          <w:szCs w:val="28"/>
        </w:rPr>
        <w:t>й в общем и целом присутствуют</w:t>
      </w:r>
    </w:p>
    <w:p w:rsidR="0084691D" w:rsidRPr="00DC273A" w:rsidRDefault="0084691D" w:rsidP="0084691D">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xml:space="preserve">- </w:t>
      </w:r>
      <w:r>
        <w:rPr>
          <w:rFonts w:ascii="Times New Roman" w:hAnsi="Times New Roman" w:cs="Times New Roman"/>
          <w:sz w:val="28"/>
          <w:szCs w:val="28"/>
        </w:rPr>
        <w:t>д</w:t>
      </w:r>
      <w:r w:rsidRPr="00750ED2">
        <w:rPr>
          <w:rFonts w:ascii="Times New Roman" w:hAnsi="Times New Roman" w:cs="Times New Roman"/>
          <w:sz w:val="28"/>
          <w:szCs w:val="28"/>
        </w:rPr>
        <w:t xml:space="preserve">аны в основном ответы на все вопросы членов комиссии. Соответствие критериям содержательного характера при достаточной глубине раскрытия темы, однако имеются некоторые погрешности, не носящие принципиального характера. </w:t>
      </w:r>
    </w:p>
    <w:p w:rsidR="0084691D" w:rsidRPr="00DC273A" w:rsidRDefault="0084691D" w:rsidP="0084691D">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b/>
          <w:bCs/>
          <w:color w:val="000000"/>
          <w:sz w:val="28"/>
          <w:szCs w:val="28"/>
        </w:rPr>
        <w:t>Оценка 3 (удовлетворительно) ставится выпускнику</w:t>
      </w:r>
      <w:r w:rsidRPr="00DC273A">
        <w:rPr>
          <w:rFonts w:ascii="Times New Roman" w:hAnsi="Times New Roman" w:cs="Times New Roman"/>
          <w:color w:val="000000"/>
          <w:sz w:val="28"/>
          <w:szCs w:val="28"/>
        </w:rPr>
        <w:t xml:space="preserve">, если </w:t>
      </w:r>
    </w:p>
    <w:p w:rsidR="0084691D" w:rsidRDefault="0084691D" w:rsidP="0084691D">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xml:space="preserve">- </w:t>
      </w:r>
      <w:r w:rsidR="003D5FD3" w:rsidRPr="00DC273A">
        <w:rPr>
          <w:rFonts w:ascii="Times New Roman" w:hAnsi="Times New Roman" w:cs="Times New Roman"/>
          <w:color w:val="000000"/>
          <w:sz w:val="28"/>
          <w:szCs w:val="28"/>
        </w:rPr>
        <w:t>допущен</w:t>
      </w:r>
      <w:r w:rsidR="003D5FD3">
        <w:rPr>
          <w:rFonts w:ascii="Times New Roman" w:hAnsi="Times New Roman" w:cs="Times New Roman"/>
          <w:color w:val="000000"/>
          <w:sz w:val="28"/>
          <w:szCs w:val="28"/>
        </w:rPr>
        <w:t>ы</w:t>
      </w:r>
      <w:r w:rsidR="003D5FD3" w:rsidRPr="00DC273A">
        <w:rPr>
          <w:rFonts w:ascii="Times New Roman" w:hAnsi="Times New Roman" w:cs="Times New Roman"/>
          <w:color w:val="000000"/>
          <w:sz w:val="28"/>
          <w:szCs w:val="28"/>
        </w:rPr>
        <w:t xml:space="preserve"> </w:t>
      </w:r>
      <w:r w:rsidR="003D5FD3">
        <w:rPr>
          <w:rFonts w:ascii="Times New Roman" w:hAnsi="Times New Roman" w:cs="Times New Roman"/>
          <w:color w:val="000000"/>
          <w:sz w:val="28"/>
          <w:szCs w:val="28"/>
        </w:rPr>
        <w:t>нарушения</w:t>
      </w:r>
      <w:r w:rsidRPr="00DC273A">
        <w:rPr>
          <w:rFonts w:ascii="Times New Roman" w:hAnsi="Times New Roman" w:cs="Times New Roman"/>
          <w:color w:val="000000"/>
          <w:sz w:val="28"/>
          <w:szCs w:val="28"/>
        </w:rPr>
        <w:t xml:space="preserve"> в оформлении письменной экзаменаци</w:t>
      </w:r>
      <w:r>
        <w:rPr>
          <w:rFonts w:ascii="Times New Roman" w:hAnsi="Times New Roman" w:cs="Times New Roman"/>
          <w:color w:val="000000"/>
          <w:sz w:val="28"/>
          <w:szCs w:val="28"/>
        </w:rPr>
        <w:t xml:space="preserve">онной работы </w:t>
      </w:r>
    </w:p>
    <w:p w:rsidR="0084691D" w:rsidRPr="00DC273A" w:rsidRDefault="0084691D" w:rsidP="0084691D">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актуальность либо не сформулирована, либо сформ</w:t>
      </w:r>
      <w:r>
        <w:rPr>
          <w:rFonts w:ascii="Times New Roman" w:hAnsi="Times New Roman" w:cs="Times New Roman"/>
          <w:color w:val="000000"/>
          <w:sz w:val="28"/>
          <w:szCs w:val="28"/>
        </w:rPr>
        <w:t>улирована в самых общих чертах</w:t>
      </w:r>
      <w:r w:rsidRPr="00DC27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DC273A">
        <w:rPr>
          <w:rFonts w:ascii="Times New Roman" w:hAnsi="Times New Roman" w:cs="Times New Roman"/>
          <w:color w:val="000000"/>
          <w:sz w:val="28"/>
          <w:szCs w:val="28"/>
        </w:rPr>
        <w:t>содержание работы н</w:t>
      </w:r>
      <w:r>
        <w:rPr>
          <w:rFonts w:ascii="Times New Roman" w:hAnsi="Times New Roman" w:cs="Times New Roman"/>
          <w:color w:val="000000"/>
          <w:sz w:val="28"/>
          <w:szCs w:val="28"/>
        </w:rPr>
        <w:t>е в полном объеме соответствует заявленной теме</w:t>
      </w:r>
      <w:r w:rsidRPr="00DC273A">
        <w:rPr>
          <w:rFonts w:ascii="Times New Roman" w:hAnsi="Times New Roman" w:cs="Times New Roman"/>
          <w:color w:val="000000"/>
          <w:sz w:val="28"/>
          <w:szCs w:val="28"/>
        </w:rPr>
        <w:t xml:space="preserve"> </w:t>
      </w:r>
    </w:p>
    <w:p w:rsidR="0084691D" w:rsidRPr="00DC273A" w:rsidRDefault="0084691D" w:rsidP="0084691D">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xml:space="preserve">- </w:t>
      </w:r>
      <w:r w:rsidR="003D5FD3">
        <w:rPr>
          <w:rFonts w:ascii="Times New Roman" w:hAnsi="Times New Roman" w:cs="Times New Roman"/>
          <w:color w:val="000000"/>
          <w:sz w:val="28"/>
          <w:szCs w:val="28"/>
        </w:rPr>
        <w:t xml:space="preserve">студент </w:t>
      </w:r>
      <w:r w:rsidR="003D5FD3" w:rsidRPr="00DC273A">
        <w:rPr>
          <w:rFonts w:ascii="Times New Roman" w:hAnsi="Times New Roman" w:cs="Times New Roman"/>
          <w:color w:val="000000"/>
          <w:sz w:val="28"/>
          <w:szCs w:val="28"/>
        </w:rPr>
        <w:t>слабо</w:t>
      </w:r>
      <w:r w:rsidRPr="00DC273A">
        <w:rPr>
          <w:rFonts w:ascii="Times New Roman" w:hAnsi="Times New Roman" w:cs="Times New Roman"/>
          <w:color w:val="000000"/>
          <w:sz w:val="28"/>
          <w:szCs w:val="28"/>
        </w:rPr>
        <w:t xml:space="preserve"> ориентируется в понятиях, терминах, кот</w:t>
      </w:r>
      <w:r>
        <w:rPr>
          <w:rFonts w:ascii="Times New Roman" w:hAnsi="Times New Roman" w:cs="Times New Roman"/>
          <w:color w:val="000000"/>
          <w:sz w:val="28"/>
          <w:szCs w:val="28"/>
        </w:rPr>
        <w:t>орые использует в своей работе</w:t>
      </w:r>
    </w:p>
    <w:p w:rsidR="0084691D" w:rsidRDefault="0084691D" w:rsidP="0084691D">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в докладе выпускника нет четкости, посл</w:t>
      </w:r>
      <w:r>
        <w:rPr>
          <w:rFonts w:ascii="Times New Roman" w:hAnsi="Times New Roman" w:cs="Times New Roman"/>
          <w:color w:val="000000"/>
          <w:sz w:val="28"/>
          <w:szCs w:val="28"/>
        </w:rPr>
        <w:t>едовательности изложения мысли</w:t>
      </w:r>
    </w:p>
    <w:p w:rsidR="0084691D" w:rsidRDefault="0084691D" w:rsidP="0084691D">
      <w:pPr>
        <w:autoSpaceDE w:val="0"/>
        <w:autoSpaceDN w:val="0"/>
        <w:adjustRightInd w:val="0"/>
        <w:spacing w:after="0" w:line="360" w:lineRule="auto"/>
        <w:rPr>
          <w:rFonts w:ascii="Times New Roman" w:hAnsi="Times New Roman" w:cs="Times New Roman"/>
          <w:sz w:val="28"/>
          <w:szCs w:val="28"/>
        </w:rPr>
      </w:pPr>
      <w:r w:rsidRPr="00750ED2">
        <w:rPr>
          <w:rFonts w:ascii="Times New Roman" w:hAnsi="Times New Roman" w:cs="Times New Roman"/>
          <w:sz w:val="28"/>
          <w:szCs w:val="28"/>
        </w:rPr>
        <w:sym w:font="Symbol" w:char="F02D"/>
      </w:r>
      <w:r>
        <w:rPr>
          <w:rFonts w:ascii="Times New Roman" w:hAnsi="Times New Roman" w:cs="Times New Roman"/>
          <w:sz w:val="28"/>
          <w:szCs w:val="28"/>
        </w:rPr>
        <w:t xml:space="preserve"> работа выполнена небрежно</w:t>
      </w:r>
    </w:p>
    <w:p w:rsidR="0084691D" w:rsidRDefault="0084691D" w:rsidP="0084691D">
      <w:pPr>
        <w:autoSpaceDE w:val="0"/>
        <w:autoSpaceDN w:val="0"/>
        <w:adjustRightInd w:val="0"/>
        <w:spacing w:after="0" w:line="360" w:lineRule="auto"/>
        <w:rPr>
          <w:rFonts w:ascii="Times New Roman" w:hAnsi="Times New Roman" w:cs="Times New Roman"/>
          <w:sz w:val="28"/>
          <w:szCs w:val="28"/>
        </w:rPr>
      </w:pPr>
      <w:r w:rsidRPr="00750ED2">
        <w:rPr>
          <w:rFonts w:ascii="Times New Roman" w:hAnsi="Times New Roman" w:cs="Times New Roman"/>
          <w:sz w:val="28"/>
          <w:szCs w:val="28"/>
        </w:rPr>
        <w:t xml:space="preserve"> </w:t>
      </w:r>
      <w:r w:rsidRPr="00750ED2">
        <w:rPr>
          <w:rFonts w:ascii="Times New Roman" w:hAnsi="Times New Roman" w:cs="Times New Roman"/>
          <w:sz w:val="28"/>
          <w:szCs w:val="28"/>
        </w:rPr>
        <w:sym w:font="Symbol" w:char="F02D"/>
      </w:r>
      <w:r>
        <w:rPr>
          <w:rFonts w:ascii="Times New Roman" w:hAnsi="Times New Roman" w:cs="Times New Roman"/>
          <w:sz w:val="28"/>
          <w:szCs w:val="28"/>
        </w:rPr>
        <w:t xml:space="preserve"> д</w:t>
      </w:r>
      <w:r w:rsidRPr="00750ED2">
        <w:rPr>
          <w:rFonts w:ascii="Times New Roman" w:hAnsi="Times New Roman" w:cs="Times New Roman"/>
          <w:sz w:val="28"/>
          <w:szCs w:val="28"/>
        </w:rPr>
        <w:t>оклад на защите поверхностный и н</w:t>
      </w:r>
      <w:r>
        <w:rPr>
          <w:rFonts w:ascii="Times New Roman" w:hAnsi="Times New Roman" w:cs="Times New Roman"/>
          <w:sz w:val="28"/>
          <w:szCs w:val="28"/>
        </w:rPr>
        <w:t>е раскрывает содержание работы</w:t>
      </w:r>
    </w:p>
    <w:p w:rsidR="0084691D" w:rsidRDefault="0084691D" w:rsidP="0084691D">
      <w:pPr>
        <w:autoSpaceDE w:val="0"/>
        <w:autoSpaceDN w:val="0"/>
        <w:adjustRightInd w:val="0"/>
        <w:spacing w:after="0" w:line="360" w:lineRule="auto"/>
        <w:rPr>
          <w:rFonts w:ascii="Times New Roman" w:hAnsi="Times New Roman" w:cs="Times New Roman"/>
          <w:sz w:val="28"/>
          <w:szCs w:val="28"/>
        </w:rPr>
      </w:pPr>
      <w:r w:rsidRPr="00750ED2">
        <w:rPr>
          <w:rFonts w:ascii="Times New Roman" w:hAnsi="Times New Roman" w:cs="Times New Roman"/>
          <w:sz w:val="28"/>
          <w:szCs w:val="28"/>
        </w:rPr>
        <w:lastRenderedPageBreak/>
        <w:sym w:font="Symbol" w:char="F02D"/>
      </w:r>
      <w:r>
        <w:rPr>
          <w:rFonts w:ascii="Times New Roman" w:hAnsi="Times New Roman" w:cs="Times New Roman"/>
          <w:sz w:val="28"/>
          <w:szCs w:val="28"/>
        </w:rPr>
        <w:t xml:space="preserve"> п</w:t>
      </w:r>
      <w:r w:rsidRPr="00750ED2">
        <w:rPr>
          <w:rFonts w:ascii="Times New Roman" w:hAnsi="Times New Roman" w:cs="Times New Roman"/>
          <w:sz w:val="28"/>
          <w:szCs w:val="28"/>
        </w:rPr>
        <w:t>олучены ответы на</w:t>
      </w:r>
      <w:r>
        <w:rPr>
          <w:rFonts w:ascii="Times New Roman" w:hAnsi="Times New Roman" w:cs="Times New Roman"/>
          <w:sz w:val="28"/>
          <w:szCs w:val="28"/>
        </w:rPr>
        <w:t xml:space="preserve"> 75% вопросов членов комиссии</w:t>
      </w:r>
    </w:p>
    <w:p w:rsidR="0084691D" w:rsidRPr="00DC273A" w:rsidRDefault="0084691D" w:rsidP="0084691D">
      <w:pPr>
        <w:autoSpaceDE w:val="0"/>
        <w:autoSpaceDN w:val="0"/>
        <w:adjustRightInd w:val="0"/>
        <w:spacing w:after="0" w:line="360" w:lineRule="auto"/>
        <w:rPr>
          <w:rFonts w:ascii="Times New Roman" w:hAnsi="Times New Roman" w:cs="Times New Roman"/>
          <w:color w:val="000000"/>
          <w:sz w:val="28"/>
          <w:szCs w:val="28"/>
        </w:rPr>
      </w:pPr>
      <w:r w:rsidRPr="00750ED2">
        <w:rPr>
          <w:rFonts w:ascii="Times New Roman" w:hAnsi="Times New Roman" w:cs="Times New Roman"/>
          <w:sz w:val="28"/>
          <w:szCs w:val="28"/>
        </w:rPr>
        <w:sym w:font="Symbol" w:char="F02D"/>
      </w:r>
      <w:r>
        <w:rPr>
          <w:rFonts w:ascii="Times New Roman" w:hAnsi="Times New Roman" w:cs="Times New Roman"/>
          <w:sz w:val="28"/>
          <w:szCs w:val="28"/>
        </w:rPr>
        <w:t xml:space="preserve"> в</w:t>
      </w:r>
      <w:r w:rsidRPr="00750ED2">
        <w:rPr>
          <w:rFonts w:ascii="Times New Roman" w:hAnsi="Times New Roman" w:cs="Times New Roman"/>
          <w:sz w:val="28"/>
          <w:szCs w:val="28"/>
        </w:rPr>
        <w:t xml:space="preserve"> рецензии есть замечания, некоторые из них принципиального характера</w:t>
      </w:r>
    </w:p>
    <w:p w:rsidR="0084691D" w:rsidRPr="00DC273A" w:rsidRDefault="0084691D" w:rsidP="0084691D">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b/>
          <w:bCs/>
          <w:color w:val="000000"/>
          <w:sz w:val="28"/>
          <w:szCs w:val="28"/>
        </w:rPr>
        <w:t>Оценка 2 (неудовлетворительно) ставится выпускнику</w:t>
      </w:r>
      <w:r w:rsidRPr="00DC273A">
        <w:rPr>
          <w:rFonts w:ascii="Times New Roman" w:hAnsi="Times New Roman" w:cs="Times New Roman"/>
          <w:color w:val="000000"/>
          <w:sz w:val="28"/>
          <w:szCs w:val="28"/>
        </w:rPr>
        <w:t xml:space="preserve">, если </w:t>
      </w:r>
    </w:p>
    <w:p w:rsidR="0084691D" w:rsidRPr="00DC273A" w:rsidRDefault="0084691D" w:rsidP="0084691D">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xml:space="preserve">- допущены грубые нарушения в оформлении письменной экзаменационной работы; </w:t>
      </w:r>
    </w:p>
    <w:p w:rsidR="0084691D" w:rsidRPr="00DC273A" w:rsidRDefault="0084691D" w:rsidP="0084691D">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xml:space="preserve">- обнаружено значительное непонимание темы; </w:t>
      </w:r>
    </w:p>
    <w:p w:rsidR="0084691D" w:rsidRPr="00DC273A" w:rsidRDefault="0084691D" w:rsidP="0084691D">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xml:space="preserve">- основная мысль не выражена; </w:t>
      </w:r>
    </w:p>
    <w:p w:rsidR="0084691D" w:rsidRPr="00DC273A" w:rsidRDefault="0084691D" w:rsidP="0084691D">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xml:space="preserve">- в ответах выпускника нет смыслового единства, связанности; </w:t>
      </w:r>
    </w:p>
    <w:p w:rsidR="0084691D" w:rsidRPr="00DC273A" w:rsidRDefault="0084691D" w:rsidP="0084691D">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xml:space="preserve">- выпускник не ориентируется в терминологии работы; </w:t>
      </w:r>
    </w:p>
    <w:p w:rsidR="0084691D" w:rsidRDefault="0084691D" w:rsidP="0084691D">
      <w:pPr>
        <w:spacing w:after="0" w:line="360" w:lineRule="auto"/>
        <w:rPr>
          <w:rFonts w:ascii="Times New Roman" w:hAnsi="Times New Roman" w:cs="Times New Roman"/>
          <w:color w:val="000000"/>
          <w:sz w:val="28"/>
          <w:szCs w:val="28"/>
        </w:rPr>
      </w:pPr>
      <w:r w:rsidRPr="00E70BD7">
        <w:rPr>
          <w:rFonts w:ascii="Times New Roman" w:hAnsi="Times New Roman" w:cs="Times New Roman"/>
          <w:color w:val="000000"/>
          <w:sz w:val="28"/>
          <w:szCs w:val="28"/>
        </w:rPr>
        <w:t>- отсутствует логика изложения материала, графическа</w:t>
      </w:r>
      <w:r>
        <w:rPr>
          <w:rFonts w:ascii="Times New Roman" w:hAnsi="Times New Roman" w:cs="Times New Roman"/>
          <w:color w:val="000000"/>
          <w:sz w:val="28"/>
          <w:szCs w:val="28"/>
        </w:rPr>
        <w:t>я часть имеет ряд грубых ошибок</w:t>
      </w:r>
    </w:p>
    <w:p w:rsidR="0084691D" w:rsidRDefault="0084691D" w:rsidP="0084691D">
      <w:pPr>
        <w:spacing w:after="0" w:line="360" w:lineRule="auto"/>
        <w:rPr>
          <w:rFonts w:ascii="Times New Roman" w:hAnsi="Times New Roman" w:cs="Times New Roman"/>
          <w:sz w:val="28"/>
          <w:szCs w:val="28"/>
        </w:rPr>
      </w:pPr>
      <w:r>
        <w:rPr>
          <w:rFonts w:ascii="Times New Roman" w:hAnsi="Times New Roman" w:cs="Times New Roman"/>
          <w:color w:val="000000"/>
          <w:sz w:val="28"/>
          <w:szCs w:val="28"/>
        </w:rPr>
        <w:t>-</w:t>
      </w:r>
      <w:r w:rsidRPr="00750ED2">
        <w:rPr>
          <w:rFonts w:ascii="Times New Roman" w:hAnsi="Times New Roman" w:cs="Times New Roman"/>
          <w:sz w:val="28"/>
          <w:szCs w:val="28"/>
        </w:rPr>
        <w:t>Содержание раб</w:t>
      </w:r>
      <w:r>
        <w:rPr>
          <w:rFonts w:ascii="Times New Roman" w:hAnsi="Times New Roman" w:cs="Times New Roman"/>
          <w:sz w:val="28"/>
          <w:szCs w:val="28"/>
        </w:rPr>
        <w:t>оты поверхностно, компилятивно</w:t>
      </w:r>
    </w:p>
    <w:p w:rsidR="0084691D" w:rsidRDefault="0084691D" w:rsidP="0084691D">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Pr="00750ED2">
        <w:rPr>
          <w:rFonts w:ascii="Times New Roman" w:hAnsi="Times New Roman" w:cs="Times New Roman"/>
          <w:sz w:val="28"/>
          <w:szCs w:val="28"/>
        </w:rPr>
        <w:t>Имеются принцип</w:t>
      </w:r>
      <w:r>
        <w:rPr>
          <w:rFonts w:ascii="Times New Roman" w:hAnsi="Times New Roman" w:cs="Times New Roman"/>
          <w:sz w:val="28"/>
          <w:szCs w:val="28"/>
        </w:rPr>
        <w:t>иальные замечания у рецензента</w:t>
      </w:r>
    </w:p>
    <w:p w:rsidR="0084691D" w:rsidRDefault="0084691D" w:rsidP="0084691D">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Pr="00750ED2">
        <w:rPr>
          <w:rFonts w:ascii="Times New Roman" w:hAnsi="Times New Roman" w:cs="Times New Roman"/>
          <w:sz w:val="28"/>
          <w:szCs w:val="28"/>
        </w:rPr>
        <w:t>Доклад слабо раскрывает тему дипломного проекта, иллюстр</w:t>
      </w:r>
      <w:r>
        <w:rPr>
          <w:rFonts w:ascii="Times New Roman" w:hAnsi="Times New Roman" w:cs="Times New Roman"/>
          <w:sz w:val="28"/>
          <w:szCs w:val="28"/>
        </w:rPr>
        <w:t>ационный материал поверхностен</w:t>
      </w:r>
    </w:p>
    <w:p w:rsidR="0084691D" w:rsidRPr="00750ED2" w:rsidRDefault="0084691D" w:rsidP="0084691D">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Pr="00750ED2">
        <w:rPr>
          <w:rFonts w:ascii="Times New Roman" w:hAnsi="Times New Roman" w:cs="Times New Roman"/>
          <w:sz w:val="28"/>
          <w:szCs w:val="28"/>
        </w:rPr>
        <w:t>Не получено ответов на вопросы членов комиссии.</w:t>
      </w:r>
    </w:p>
    <w:p w:rsidR="008D459D" w:rsidRPr="002551C5" w:rsidRDefault="008D459D" w:rsidP="008D459D">
      <w:pPr>
        <w:autoSpaceDE w:val="0"/>
        <w:autoSpaceDN w:val="0"/>
        <w:adjustRightInd w:val="0"/>
        <w:spacing w:after="0" w:line="240" w:lineRule="auto"/>
        <w:jc w:val="center"/>
        <w:rPr>
          <w:rFonts w:ascii="Times New Roman" w:hAnsi="Times New Roman" w:cs="Times New Roman"/>
          <w:b/>
          <w:bCs/>
          <w:color w:val="000000"/>
          <w:sz w:val="28"/>
          <w:szCs w:val="28"/>
        </w:rPr>
      </w:pPr>
      <w:r w:rsidRPr="002551C5">
        <w:rPr>
          <w:rFonts w:ascii="Times New Roman" w:hAnsi="Times New Roman" w:cs="Times New Roman"/>
          <w:b/>
          <w:bCs/>
          <w:color w:val="000000"/>
          <w:sz w:val="28"/>
          <w:szCs w:val="28"/>
        </w:rPr>
        <w:t>5. Порядок подачи и рассмотрения апелляций</w:t>
      </w:r>
    </w:p>
    <w:p w:rsidR="002551C5" w:rsidRPr="008D459D" w:rsidRDefault="002551C5" w:rsidP="008D459D">
      <w:pPr>
        <w:autoSpaceDE w:val="0"/>
        <w:autoSpaceDN w:val="0"/>
        <w:adjustRightInd w:val="0"/>
        <w:spacing w:after="0" w:line="240" w:lineRule="auto"/>
        <w:jc w:val="center"/>
        <w:rPr>
          <w:rFonts w:ascii="Times New Roman" w:hAnsi="Times New Roman" w:cs="Times New Roman"/>
          <w:color w:val="000000"/>
          <w:sz w:val="23"/>
          <w:szCs w:val="23"/>
        </w:rPr>
      </w:pPr>
    </w:p>
    <w:p w:rsidR="008D459D" w:rsidRPr="008D459D" w:rsidRDefault="008D459D" w:rsidP="008D459D">
      <w:pPr>
        <w:autoSpaceDE w:val="0"/>
        <w:autoSpaceDN w:val="0"/>
        <w:adjustRightInd w:val="0"/>
        <w:spacing w:after="0" w:line="360" w:lineRule="auto"/>
        <w:rPr>
          <w:rFonts w:ascii="Times New Roman" w:hAnsi="Times New Roman" w:cs="Times New Roman"/>
          <w:color w:val="000000"/>
          <w:sz w:val="28"/>
          <w:szCs w:val="28"/>
        </w:rPr>
      </w:pPr>
      <w:r w:rsidRPr="008D459D">
        <w:rPr>
          <w:rFonts w:ascii="Times New Roman" w:hAnsi="Times New Roman" w:cs="Times New Roman"/>
          <w:color w:val="000000"/>
          <w:sz w:val="28"/>
          <w:szCs w:val="28"/>
        </w:rPr>
        <w:t xml:space="preserve">5.1 По результатам государственной итоговой аттестации выпускник имеет право подать в апелляционную комиссию письменное апелляционное заявление о нарушении, по его мнению, установленного порядка проведения итоговой аттестации и (или) несогласии с ее результатами (далее - апелляция). </w:t>
      </w:r>
    </w:p>
    <w:p w:rsidR="008D459D" w:rsidRPr="008D459D" w:rsidRDefault="008D459D" w:rsidP="008D459D">
      <w:pPr>
        <w:autoSpaceDE w:val="0"/>
        <w:autoSpaceDN w:val="0"/>
        <w:adjustRightInd w:val="0"/>
        <w:spacing w:after="0" w:line="360" w:lineRule="auto"/>
        <w:rPr>
          <w:rFonts w:ascii="Times New Roman" w:hAnsi="Times New Roman" w:cs="Times New Roman"/>
          <w:color w:val="000000"/>
          <w:sz w:val="28"/>
          <w:szCs w:val="28"/>
        </w:rPr>
      </w:pPr>
      <w:r w:rsidRPr="008D459D">
        <w:rPr>
          <w:rFonts w:ascii="Times New Roman" w:hAnsi="Times New Roman" w:cs="Times New Roman"/>
          <w:color w:val="000000"/>
          <w:sz w:val="28"/>
          <w:szCs w:val="28"/>
        </w:rPr>
        <w:t xml:space="preserve">5.2 Апелляция подается лично выпускником или законными представителями несовершеннолетнего выпускника в апелляционную комиссию образовательной организации. </w:t>
      </w:r>
    </w:p>
    <w:p w:rsidR="008D459D" w:rsidRPr="008D459D" w:rsidRDefault="008D459D" w:rsidP="008D459D">
      <w:pPr>
        <w:autoSpaceDE w:val="0"/>
        <w:autoSpaceDN w:val="0"/>
        <w:adjustRightInd w:val="0"/>
        <w:spacing w:after="0" w:line="360" w:lineRule="auto"/>
        <w:rPr>
          <w:rFonts w:ascii="Times New Roman" w:hAnsi="Times New Roman" w:cs="Times New Roman"/>
          <w:color w:val="000000"/>
          <w:sz w:val="28"/>
          <w:szCs w:val="28"/>
        </w:rPr>
      </w:pPr>
      <w:r w:rsidRPr="008D459D">
        <w:rPr>
          <w:rFonts w:ascii="Times New Roman" w:hAnsi="Times New Roman" w:cs="Times New Roman"/>
          <w:color w:val="000000"/>
          <w:sz w:val="28"/>
          <w:szCs w:val="28"/>
        </w:rPr>
        <w:t xml:space="preserve">5.3 Апелляция о нарушении порядка проведения ГИА подается непосредственно в день проведения итоговой аттестации. Апелляция о несогласии с результатами итоговой аттестации подается не позднее следующего рабочего дня после объявления результатов государственной итоговой аттестации. </w:t>
      </w:r>
    </w:p>
    <w:p w:rsidR="008D459D" w:rsidRPr="008D459D" w:rsidRDefault="008D459D" w:rsidP="008D459D">
      <w:pPr>
        <w:autoSpaceDE w:val="0"/>
        <w:autoSpaceDN w:val="0"/>
        <w:adjustRightInd w:val="0"/>
        <w:spacing w:after="0" w:line="360" w:lineRule="auto"/>
        <w:rPr>
          <w:rFonts w:ascii="Times New Roman" w:hAnsi="Times New Roman" w:cs="Times New Roman"/>
          <w:color w:val="000000"/>
          <w:sz w:val="28"/>
          <w:szCs w:val="28"/>
        </w:rPr>
      </w:pPr>
      <w:r w:rsidRPr="008D459D">
        <w:rPr>
          <w:rFonts w:ascii="Times New Roman" w:hAnsi="Times New Roman" w:cs="Times New Roman"/>
          <w:color w:val="000000"/>
          <w:sz w:val="28"/>
          <w:szCs w:val="28"/>
        </w:rPr>
        <w:t xml:space="preserve">5.4 Апелляция рассматривается апелляционной комиссией не позднее трех рабочих дней с момента ее поступления. В результате рассмотрения апелляции апелляционная комиссия принимает решение об отклонении апелляции и сохранении результата </w:t>
      </w:r>
      <w:r w:rsidRPr="008D459D">
        <w:rPr>
          <w:rFonts w:ascii="Times New Roman" w:hAnsi="Times New Roman" w:cs="Times New Roman"/>
          <w:color w:val="000000"/>
          <w:sz w:val="28"/>
          <w:szCs w:val="28"/>
        </w:rPr>
        <w:lastRenderedPageBreak/>
        <w:t xml:space="preserve">государственной итоговой аттестации либо об удовлетворении апелляции и выставлении иного результата итоговой аттестации. </w:t>
      </w:r>
    </w:p>
    <w:p w:rsidR="00F421D9" w:rsidRDefault="008D459D" w:rsidP="00F421D9">
      <w:pPr>
        <w:spacing w:after="0" w:line="360" w:lineRule="auto"/>
        <w:rPr>
          <w:rFonts w:ascii="Times New Roman" w:hAnsi="Times New Roman" w:cs="Times New Roman"/>
          <w:sz w:val="28"/>
          <w:szCs w:val="28"/>
        </w:rPr>
      </w:pPr>
      <w:r w:rsidRPr="008D459D">
        <w:rPr>
          <w:rFonts w:ascii="Times New Roman" w:hAnsi="Times New Roman" w:cs="Times New Roman"/>
          <w:color w:val="000000"/>
          <w:sz w:val="28"/>
          <w:szCs w:val="28"/>
        </w:rPr>
        <w:t xml:space="preserve">5.5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w:t>
      </w:r>
      <w:r w:rsidR="00F421D9">
        <w:rPr>
          <w:rFonts w:ascii="Times New Roman" w:hAnsi="Times New Roman" w:cs="Times New Roman"/>
          <w:sz w:val="28"/>
          <w:szCs w:val="28"/>
        </w:rPr>
        <w:t xml:space="preserve">комиссии </w:t>
      </w:r>
      <w:r w:rsidR="00F421D9">
        <w:rPr>
          <w:rFonts w:ascii="Times New Roman" w:hAnsi="Times New Roman" w:cs="Times New Roman"/>
          <w:color w:val="000000"/>
          <w:sz w:val="28"/>
          <w:szCs w:val="28"/>
        </w:rPr>
        <w:t>является решающим</w:t>
      </w:r>
      <w:r w:rsidR="00F421D9">
        <w:rPr>
          <w:rFonts w:ascii="Times New Roman" w:hAnsi="Times New Roman" w:cs="Times New Roman"/>
          <w:sz w:val="28"/>
          <w:szCs w:val="28"/>
        </w:rPr>
        <w:t>.</w:t>
      </w:r>
    </w:p>
    <w:p w:rsidR="008D459D" w:rsidRPr="008D459D" w:rsidRDefault="008D459D" w:rsidP="008D459D">
      <w:pPr>
        <w:autoSpaceDE w:val="0"/>
        <w:autoSpaceDN w:val="0"/>
        <w:adjustRightInd w:val="0"/>
        <w:spacing w:after="0" w:line="360" w:lineRule="auto"/>
        <w:rPr>
          <w:rFonts w:ascii="Times New Roman" w:hAnsi="Times New Roman" w:cs="Times New Roman"/>
          <w:color w:val="000000"/>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Pr="00476BAE" w:rsidRDefault="00E711FC" w:rsidP="006C3390">
      <w:pPr>
        <w:spacing w:after="0" w:line="360" w:lineRule="auto"/>
        <w:jc w:val="center"/>
        <w:rPr>
          <w:rFonts w:ascii="Times New Roman" w:hAnsi="Times New Roman" w:cs="Times New Roman"/>
          <w:sz w:val="28"/>
          <w:szCs w:val="28"/>
        </w:rPr>
      </w:pPr>
    </w:p>
    <w:sectPr w:rsidR="00E711FC" w:rsidRPr="00476BAE" w:rsidSect="00CA09CE">
      <w:footerReference w:type="defaul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D00" w:rsidRDefault="00C17D00" w:rsidP="00E711FC">
      <w:pPr>
        <w:spacing w:after="0" w:line="240" w:lineRule="auto"/>
      </w:pPr>
      <w:r>
        <w:separator/>
      </w:r>
    </w:p>
  </w:endnote>
  <w:endnote w:type="continuationSeparator" w:id="0">
    <w:p w:rsidR="00C17D00" w:rsidRDefault="00C17D00" w:rsidP="00E71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545944"/>
      <w:docPartObj>
        <w:docPartGallery w:val="Page Numbers (Bottom of Page)"/>
        <w:docPartUnique/>
      </w:docPartObj>
    </w:sdtPr>
    <w:sdtEndPr/>
    <w:sdtContent>
      <w:p w:rsidR="00CA09CE" w:rsidRDefault="00CA09CE">
        <w:pPr>
          <w:pStyle w:val="ac"/>
          <w:jc w:val="center"/>
        </w:pPr>
        <w:r>
          <w:fldChar w:fldCharType="begin"/>
        </w:r>
        <w:r>
          <w:instrText>PAGE   \* MERGEFORMAT</w:instrText>
        </w:r>
        <w:r>
          <w:fldChar w:fldCharType="separate"/>
        </w:r>
        <w:r w:rsidR="00EB416D">
          <w:rPr>
            <w:noProof/>
          </w:rPr>
          <w:t>10</w:t>
        </w:r>
        <w:r>
          <w:fldChar w:fldCharType="end"/>
        </w:r>
      </w:p>
    </w:sdtContent>
  </w:sdt>
  <w:p w:rsidR="00CA09CE" w:rsidRDefault="00CA09CE">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D00" w:rsidRDefault="00C17D00" w:rsidP="00E711FC">
      <w:pPr>
        <w:spacing w:after="0" w:line="240" w:lineRule="auto"/>
      </w:pPr>
      <w:r>
        <w:separator/>
      </w:r>
    </w:p>
  </w:footnote>
  <w:footnote w:type="continuationSeparator" w:id="0">
    <w:p w:rsidR="00C17D00" w:rsidRDefault="00C17D00" w:rsidP="00E711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AD3"/>
    <w:multiLevelType w:val="hybridMultilevel"/>
    <w:tmpl w:val="6A303C68"/>
    <w:lvl w:ilvl="0" w:tplc="B63805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2D75ED"/>
    <w:multiLevelType w:val="multilevel"/>
    <w:tmpl w:val="A146AD8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D04EF5"/>
    <w:multiLevelType w:val="hybridMultilevel"/>
    <w:tmpl w:val="C0D4219A"/>
    <w:lvl w:ilvl="0" w:tplc="9EAE1C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9981DCA"/>
    <w:multiLevelType w:val="hybridMultilevel"/>
    <w:tmpl w:val="C400D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9662C5"/>
    <w:multiLevelType w:val="hybridMultilevel"/>
    <w:tmpl w:val="F3F20CB4"/>
    <w:lvl w:ilvl="0" w:tplc="9EAE1C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BB9796E"/>
    <w:multiLevelType w:val="hybridMultilevel"/>
    <w:tmpl w:val="98B84348"/>
    <w:lvl w:ilvl="0" w:tplc="B63805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53193E"/>
    <w:multiLevelType w:val="hybridMultilevel"/>
    <w:tmpl w:val="F66E6EDA"/>
    <w:lvl w:ilvl="0" w:tplc="F216BA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19E5A4B"/>
    <w:multiLevelType w:val="hybridMultilevel"/>
    <w:tmpl w:val="C400D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380C29"/>
    <w:multiLevelType w:val="hybridMultilevel"/>
    <w:tmpl w:val="446C4F38"/>
    <w:lvl w:ilvl="0" w:tplc="608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A42266F"/>
    <w:multiLevelType w:val="hybridMultilevel"/>
    <w:tmpl w:val="4F1A2BAE"/>
    <w:lvl w:ilvl="0" w:tplc="9EAE1C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A563D03"/>
    <w:multiLevelType w:val="hybridMultilevel"/>
    <w:tmpl w:val="CDCCC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C63422"/>
    <w:multiLevelType w:val="hybridMultilevel"/>
    <w:tmpl w:val="824AE878"/>
    <w:lvl w:ilvl="0" w:tplc="9EAE1C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A5A12D3"/>
    <w:multiLevelType w:val="hybridMultilevel"/>
    <w:tmpl w:val="95B6FB28"/>
    <w:lvl w:ilvl="0" w:tplc="B14AE4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E7B1669"/>
    <w:multiLevelType w:val="hybridMultilevel"/>
    <w:tmpl w:val="58EA85E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11"/>
  </w:num>
  <w:num w:numId="4">
    <w:abstractNumId w:val="9"/>
  </w:num>
  <w:num w:numId="5">
    <w:abstractNumId w:val="2"/>
  </w:num>
  <w:num w:numId="6">
    <w:abstractNumId w:val="4"/>
  </w:num>
  <w:num w:numId="7">
    <w:abstractNumId w:val="12"/>
  </w:num>
  <w:num w:numId="8">
    <w:abstractNumId w:val="8"/>
  </w:num>
  <w:num w:numId="9">
    <w:abstractNumId w:val="5"/>
  </w:num>
  <w:num w:numId="10">
    <w:abstractNumId w:val="0"/>
  </w:num>
  <w:num w:numId="11">
    <w:abstractNumId w:val="6"/>
  </w:num>
  <w:num w:numId="12">
    <w:abstractNumId w:val="10"/>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99F"/>
    <w:rsid w:val="00010604"/>
    <w:rsid w:val="0002381D"/>
    <w:rsid w:val="00044FEE"/>
    <w:rsid w:val="0004661F"/>
    <w:rsid w:val="000540BC"/>
    <w:rsid w:val="000638AE"/>
    <w:rsid w:val="0007075F"/>
    <w:rsid w:val="000775EF"/>
    <w:rsid w:val="0012485B"/>
    <w:rsid w:val="00135CBF"/>
    <w:rsid w:val="00137241"/>
    <w:rsid w:val="00141F8B"/>
    <w:rsid w:val="00182DEC"/>
    <w:rsid w:val="001A531E"/>
    <w:rsid w:val="001A57B1"/>
    <w:rsid w:val="001C4577"/>
    <w:rsid w:val="001E06BD"/>
    <w:rsid w:val="00210CDC"/>
    <w:rsid w:val="00217C31"/>
    <w:rsid w:val="00251EFC"/>
    <w:rsid w:val="002551C5"/>
    <w:rsid w:val="00284908"/>
    <w:rsid w:val="002E0945"/>
    <w:rsid w:val="002E223C"/>
    <w:rsid w:val="00302FC9"/>
    <w:rsid w:val="0032701B"/>
    <w:rsid w:val="0033714F"/>
    <w:rsid w:val="003552CB"/>
    <w:rsid w:val="00374382"/>
    <w:rsid w:val="00391A67"/>
    <w:rsid w:val="003B066E"/>
    <w:rsid w:val="003D5FD3"/>
    <w:rsid w:val="003E5ABD"/>
    <w:rsid w:val="004345A5"/>
    <w:rsid w:val="00434862"/>
    <w:rsid w:val="004367F7"/>
    <w:rsid w:val="004623A7"/>
    <w:rsid w:val="00465A20"/>
    <w:rsid w:val="00471AFB"/>
    <w:rsid w:val="00476BAE"/>
    <w:rsid w:val="0048799F"/>
    <w:rsid w:val="004B3B67"/>
    <w:rsid w:val="004E2667"/>
    <w:rsid w:val="004F54BF"/>
    <w:rsid w:val="00526CB3"/>
    <w:rsid w:val="00533CEA"/>
    <w:rsid w:val="005428BB"/>
    <w:rsid w:val="00587D42"/>
    <w:rsid w:val="0059794B"/>
    <w:rsid w:val="005C0B1A"/>
    <w:rsid w:val="0061156E"/>
    <w:rsid w:val="0068445B"/>
    <w:rsid w:val="006852E0"/>
    <w:rsid w:val="00697CC3"/>
    <w:rsid w:val="006A3077"/>
    <w:rsid w:val="006C3390"/>
    <w:rsid w:val="006C5E30"/>
    <w:rsid w:val="006D34CC"/>
    <w:rsid w:val="006E32F2"/>
    <w:rsid w:val="006E692B"/>
    <w:rsid w:val="0075084E"/>
    <w:rsid w:val="00751DD9"/>
    <w:rsid w:val="00764BD2"/>
    <w:rsid w:val="00770B9C"/>
    <w:rsid w:val="007A458B"/>
    <w:rsid w:val="007E1FE8"/>
    <w:rsid w:val="007E37A2"/>
    <w:rsid w:val="007F3DB0"/>
    <w:rsid w:val="0080381A"/>
    <w:rsid w:val="008270B0"/>
    <w:rsid w:val="008305AB"/>
    <w:rsid w:val="0084691D"/>
    <w:rsid w:val="00854001"/>
    <w:rsid w:val="00856928"/>
    <w:rsid w:val="0086491D"/>
    <w:rsid w:val="00885D1D"/>
    <w:rsid w:val="008A39EE"/>
    <w:rsid w:val="008D459D"/>
    <w:rsid w:val="009731F8"/>
    <w:rsid w:val="009A1897"/>
    <w:rsid w:val="009B059F"/>
    <w:rsid w:val="009B77D6"/>
    <w:rsid w:val="009C446B"/>
    <w:rsid w:val="00A07FBE"/>
    <w:rsid w:val="00A25B36"/>
    <w:rsid w:val="00A41C61"/>
    <w:rsid w:val="00A44313"/>
    <w:rsid w:val="00A47925"/>
    <w:rsid w:val="00A51FE6"/>
    <w:rsid w:val="00A53EA0"/>
    <w:rsid w:val="00A5478B"/>
    <w:rsid w:val="00A85A4B"/>
    <w:rsid w:val="00AA1DB2"/>
    <w:rsid w:val="00AA289B"/>
    <w:rsid w:val="00AB1A29"/>
    <w:rsid w:val="00AB6992"/>
    <w:rsid w:val="00AD6D46"/>
    <w:rsid w:val="00AF6E7B"/>
    <w:rsid w:val="00B04941"/>
    <w:rsid w:val="00B46B83"/>
    <w:rsid w:val="00B71BF2"/>
    <w:rsid w:val="00B87297"/>
    <w:rsid w:val="00B94709"/>
    <w:rsid w:val="00BC79C4"/>
    <w:rsid w:val="00BF11ED"/>
    <w:rsid w:val="00BF39F1"/>
    <w:rsid w:val="00C17B8C"/>
    <w:rsid w:val="00C17D00"/>
    <w:rsid w:val="00CA09CE"/>
    <w:rsid w:val="00CE7E59"/>
    <w:rsid w:val="00D04E39"/>
    <w:rsid w:val="00D32864"/>
    <w:rsid w:val="00D34570"/>
    <w:rsid w:val="00D41BEC"/>
    <w:rsid w:val="00D428F8"/>
    <w:rsid w:val="00D60CC0"/>
    <w:rsid w:val="00D8404A"/>
    <w:rsid w:val="00DC273A"/>
    <w:rsid w:val="00DC5A13"/>
    <w:rsid w:val="00DD40B1"/>
    <w:rsid w:val="00DE168E"/>
    <w:rsid w:val="00E62CE0"/>
    <w:rsid w:val="00E6551F"/>
    <w:rsid w:val="00E70BD7"/>
    <w:rsid w:val="00E711FC"/>
    <w:rsid w:val="00EB416D"/>
    <w:rsid w:val="00EC5393"/>
    <w:rsid w:val="00EF73C7"/>
    <w:rsid w:val="00F33365"/>
    <w:rsid w:val="00F40503"/>
    <w:rsid w:val="00F421D9"/>
    <w:rsid w:val="00F53230"/>
    <w:rsid w:val="00FA03FC"/>
    <w:rsid w:val="00FA4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4D0C7"/>
  <w15:docId w15:val="{F3CD2AA1-E8A9-4BA5-BAB5-8CAD0F341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B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6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link w:val="50"/>
    <w:rsid w:val="00B46B83"/>
    <w:rPr>
      <w:rFonts w:ascii="Times New Roman" w:eastAsia="Times New Roman" w:hAnsi="Times New Roman" w:cs="Times New Roman"/>
      <w:sz w:val="18"/>
      <w:szCs w:val="18"/>
      <w:shd w:val="clear" w:color="auto" w:fill="FFFFFF"/>
    </w:rPr>
  </w:style>
  <w:style w:type="paragraph" w:customStyle="1" w:styleId="50">
    <w:name w:val="Основной текст (5)"/>
    <w:basedOn w:val="a"/>
    <w:link w:val="5"/>
    <w:rsid w:val="00B46B83"/>
    <w:pPr>
      <w:widowControl w:val="0"/>
      <w:shd w:val="clear" w:color="auto" w:fill="FFFFFF"/>
      <w:spacing w:after="0" w:line="220" w:lineRule="exact"/>
      <w:jc w:val="center"/>
    </w:pPr>
    <w:rPr>
      <w:rFonts w:ascii="Times New Roman" w:eastAsia="Times New Roman" w:hAnsi="Times New Roman" w:cs="Times New Roman"/>
      <w:sz w:val="18"/>
      <w:szCs w:val="18"/>
    </w:rPr>
  </w:style>
  <w:style w:type="paragraph" w:styleId="a4">
    <w:name w:val="List Paragraph"/>
    <w:basedOn w:val="a"/>
    <w:uiPriority w:val="34"/>
    <w:qFormat/>
    <w:rsid w:val="00E711FC"/>
    <w:pPr>
      <w:ind w:left="720"/>
      <w:contextualSpacing/>
    </w:pPr>
    <w:rPr>
      <w:rFonts w:ascii="Calibri" w:eastAsia="Calibri" w:hAnsi="Calibri" w:cs="Times New Roman"/>
    </w:rPr>
  </w:style>
  <w:style w:type="character" w:styleId="a5">
    <w:name w:val="footnote reference"/>
    <w:uiPriority w:val="99"/>
    <w:semiHidden/>
    <w:unhideWhenUsed/>
    <w:rsid w:val="00E711FC"/>
    <w:rPr>
      <w:vertAlign w:val="superscript"/>
    </w:rPr>
  </w:style>
  <w:style w:type="paragraph" w:styleId="a6">
    <w:name w:val="footnote text"/>
    <w:basedOn w:val="a"/>
    <w:link w:val="a7"/>
    <w:uiPriority w:val="99"/>
    <w:semiHidden/>
    <w:unhideWhenUsed/>
    <w:rsid w:val="00E711FC"/>
    <w:rPr>
      <w:rFonts w:ascii="Calibri" w:eastAsia="Calibri" w:hAnsi="Calibri" w:cs="Times New Roman"/>
      <w:sz w:val="20"/>
      <w:szCs w:val="20"/>
      <w:lang w:val="x-none"/>
    </w:rPr>
  </w:style>
  <w:style w:type="character" w:customStyle="1" w:styleId="a7">
    <w:name w:val="Текст сноски Знак"/>
    <w:basedOn w:val="a0"/>
    <w:link w:val="a6"/>
    <w:uiPriority w:val="99"/>
    <w:semiHidden/>
    <w:rsid w:val="00E711FC"/>
    <w:rPr>
      <w:rFonts w:ascii="Calibri" w:eastAsia="Calibri" w:hAnsi="Calibri" w:cs="Times New Roman"/>
      <w:sz w:val="20"/>
      <w:szCs w:val="20"/>
      <w:lang w:val="x-none"/>
    </w:rPr>
  </w:style>
  <w:style w:type="paragraph" w:customStyle="1" w:styleId="ConsPlusNormal">
    <w:name w:val="ConsPlusNormal"/>
    <w:rsid w:val="00217C3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587D4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8">
    <w:name w:val="Font Style28"/>
    <w:rsid w:val="00FA4097"/>
    <w:rPr>
      <w:rFonts w:ascii="Times New Roman" w:hAnsi="Times New Roman" w:cs="Times New Roman" w:hint="default"/>
      <w:spacing w:val="-10"/>
      <w:sz w:val="28"/>
      <w:szCs w:val="28"/>
    </w:rPr>
  </w:style>
  <w:style w:type="paragraph" w:styleId="a8">
    <w:name w:val="No Spacing"/>
    <w:uiPriority w:val="1"/>
    <w:qFormat/>
    <w:rsid w:val="00AA289B"/>
    <w:pPr>
      <w:spacing w:after="0" w:line="240" w:lineRule="auto"/>
    </w:pPr>
    <w:rPr>
      <w:rFonts w:ascii="Calibri" w:eastAsia="Times New Roman" w:hAnsi="Calibri" w:cs="Times New Roman"/>
      <w:lang w:eastAsia="ru-RU"/>
    </w:rPr>
  </w:style>
  <w:style w:type="paragraph" w:customStyle="1" w:styleId="ConsPlusTextList">
    <w:name w:val="ConsPlusTextList"/>
    <w:uiPriority w:val="99"/>
    <w:rsid w:val="006D34C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9">
    <w:name w:val="line number"/>
    <w:basedOn w:val="a0"/>
    <w:uiPriority w:val="99"/>
    <w:semiHidden/>
    <w:unhideWhenUsed/>
    <w:rsid w:val="002551C5"/>
  </w:style>
  <w:style w:type="paragraph" w:styleId="aa">
    <w:name w:val="header"/>
    <w:basedOn w:val="a"/>
    <w:link w:val="ab"/>
    <w:uiPriority w:val="99"/>
    <w:unhideWhenUsed/>
    <w:rsid w:val="00CA09C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A09CE"/>
  </w:style>
  <w:style w:type="paragraph" w:styleId="ac">
    <w:name w:val="footer"/>
    <w:basedOn w:val="a"/>
    <w:link w:val="ad"/>
    <w:uiPriority w:val="99"/>
    <w:unhideWhenUsed/>
    <w:rsid w:val="00CA09C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A09CE"/>
  </w:style>
  <w:style w:type="paragraph" w:styleId="2">
    <w:name w:val="List 2"/>
    <w:basedOn w:val="a"/>
    <w:rsid w:val="004F54BF"/>
    <w:pPr>
      <w:spacing w:after="0" w:line="240" w:lineRule="auto"/>
      <w:ind w:left="566" w:hanging="283"/>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D3286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28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2972">
      <w:bodyDiv w:val="1"/>
      <w:marLeft w:val="0"/>
      <w:marRight w:val="0"/>
      <w:marTop w:val="0"/>
      <w:marBottom w:val="0"/>
      <w:divBdr>
        <w:top w:val="none" w:sz="0" w:space="0" w:color="auto"/>
        <w:left w:val="none" w:sz="0" w:space="0" w:color="auto"/>
        <w:bottom w:val="none" w:sz="0" w:space="0" w:color="auto"/>
        <w:right w:val="none" w:sz="0" w:space="0" w:color="auto"/>
      </w:divBdr>
    </w:div>
    <w:div w:id="57285499">
      <w:bodyDiv w:val="1"/>
      <w:marLeft w:val="0"/>
      <w:marRight w:val="0"/>
      <w:marTop w:val="0"/>
      <w:marBottom w:val="0"/>
      <w:divBdr>
        <w:top w:val="none" w:sz="0" w:space="0" w:color="auto"/>
        <w:left w:val="none" w:sz="0" w:space="0" w:color="auto"/>
        <w:bottom w:val="none" w:sz="0" w:space="0" w:color="auto"/>
        <w:right w:val="none" w:sz="0" w:space="0" w:color="auto"/>
      </w:divBdr>
    </w:div>
    <w:div w:id="131290779">
      <w:bodyDiv w:val="1"/>
      <w:marLeft w:val="0"/>
      <w:marRight w:val="0"/>
      <w:marTop w:val="0"/>
      <w:marBottom w:val="0"/>
      <w:divBdr>
        <w:top w:val="none" w:sz="0" w:space="0" w:color="auto"/>
        <w:left w:val="none" w:sz="0" w:space="0" w:color="auto"/>
        <w:bottom w:val="none" w:sz="0" w:space="0" w:color="auto"/>
        <w:right w:val="none" w:sz="0" w:space="0" w:color="auto"/>
      </w:divBdr>
    </w:div>
    <w:div w:id="163280017">
      <w:bodyDiv w:val="1"/>
      <w:marLeft w:val="0"/>
      <w:marRight w:val="0"/>
      <w:marTop w:val="0"/>
      <w:marBottom w:val="0"/>
      <w:divBdr>
        <w:top w:val="none" w:sz="0" w:space="0" w:color="auto"/>
        <w:left w:val="none" w:sz="0" w:space="0" w:color="auto"/>
        <w:bottom w:val="none" w:sz="0" w:space="0" w:color="auto"/>
        <w:right w:val="none" w:sz="0" w:space="0" w:color="auto"/>
      </w:divBdr>
    </w:div>
    <w:div w:id="383018406">
      <w:bodyDiv w:val="1"/>
      <w:marLeft w:val="0"/>
      <w:marRight w:val="0"/>
      <w:marTop w:val="0"/>
      <w:marBottom w:val="0"/>
      <w:divBdr>
        <w:top w:val="none" w:sz="0" w:space="0" w:color="auto"/>
        <w:left w:val="none" w:sz="0" w:space="0" w:color="auto"/>
        <w:bottom w:val="none" w:sz="0" w:space="0" w:color="auto"/>
        <w:right w:val="none" w:sz="0" w:space="0" w:color="auto"/>
      </w:divBdr>
    </w:div>
    <w:div w:id="462622408">
      <w:bodyDiv w:val="1"/>
      <w:marLeft w:val="0"/>
      <w:marRight w:val="0"/>
      <w:marTop w:val="0"/>
      <w:marBottom w:val="0"/>
      <w:divBdr>
        <w:top w:val="none" w:sz="0" w:space="0" w:color="auto"/>
        <w:left w:val="none" w:sz="0" w:space="0" w:color="auto"/>
        <w:bottom w:val="none" w:sz="0" w:space="0" w:color="auto"/>
        <w:right w:val="none" w:sz="0" w:space="0" w:color="auto"/>
      </w:divBdr>
    </w:div>
    <w:div w:id="553390868">
      <w:bodyDiv w:val="1"/>
      <w:marLeft w:val="0"/>
      <w:marRight w:val="0"/>
      <w:marTop w:val="0"/>
      <w:marBottom w:val="0"/>
      <w:divBdr>
        <w:top w:val="none" w:sz="0" w:space="0" w:color="auto"/>
        <w:left w:val="none" w:sz="0" w:space="0" w:color="auto"/>
        <w:bottom w:val="none" w:sz="0" w:space="0" w:color="auto"/>
        <w:right w:val="none" w:sz="0" w:space="0" w:color="auto"/>
      </w:divBdr>
    </w:div>
    <w:div w:id="668824505">
      <w:bodyDiv w:val="1"/>
      <w:marLeft w:val="0"/>
      <w:marRight w:val="0"/>
      <w:marTop w:val="0"/>
      <w:marBottom w:val="0"/>
      <w:divBdr>
        <w:top w:val="none" w:sz="0" w:space="0" w:color="auto"/>
        <w:left w:val="none" w:sz="0" w:space="0" w:color="auto"/>
        <w:bottom w:val="none" w:sz="0" w:space="0" w:color="auto"/>
        <w:right w:val="none" w:sz="0" w:space="0" w:color="auto"/>
      </w:divBdr>
    </w:div>
    <w:div w:id="810899402">
      <w:bodyDiv w:val="1"/>
      <w:marLeft w:val="0"/>
      <w:marRight w:val="0"/>
      <w:marTop w:val="0"/>
      <w:marBottom w:val="0"/>
      <w:divBdr>
        <w:top w:val="none" w:sz="0" w:space="0" w:color="auto"/>
        <w:left w:val="none" w:sz="0" w:space="0" w:color="auto"/>
        <w:bottom w:val="none" w:sz="0" w:space="0" w:color="auto"/>
        <w:right w:val="none" w:sz="0" w:space="0" w:color="auto"/>
      </w:divBdr>
    </w:div>
    <w:div w:id="81869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B3EAC-9CBF-413A-87C6-346C60779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6423</TotalTime>
  <Pages>1</Pages>
  <Words>4066</Words>
  <Characters>23181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Деркач Татьяна Евгеньевна</dc:creator>
  <cp:keywords/>
  <dc:description/>
  <cp:lastModifiedBy>Деркач Татьяна Евгеньевна</cp:lastModifiedBy>
  <cp:revision>44</cp:revision>
  <cp:lastPrinted>2020-12-04T03:21:00Z</cp:lastPrinted>
  <dcterms:created xsi:type="dcterms:W3CDTF">2018-10-15T07:59:00Z</dcterms:created>
  <dcterms:modified xsi:type="dcterms:W3CDTF">2020-12-04T03:22:00Z</dcterms:modified>
</cp:coreProperties>
</file>